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98C" w:rsidRDefault="009F6901" w:rsidP="00827A8D">
      <w:pPr>
        <w:jc w:val="center"/>
        <w:rPr>
          <w:rFonts w:ascii="Times New Roman" w:hAnsi="Times New Roman"/>
          <w:szCs w:val="24"/>
        </w:rPr>
      </w:pPr>
      <w:r>
        <w:rPr>
          <w:rFonts w:ascii="Times New Roman" w:hAnsi="Times New Roman"/>
          <w:noProof/>
          <w:szCs w:val="24"/>
          <w:lang w:val="en-US"/>
        </w:rPr>
        <w:drawing>
          <wp:inline distT="0" distB="0" distL="0" distR="0">
            <wp:extent cx="6176351" cy="8190807"/>
            <wp:effectExtent l="0" t="0" r="0" b="1270"/>
            <wp:docPr id="4" name="Picture 4" descr="C:\Users\Achizitii2\Desktop\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MG_0003.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888" t="3517"/>
                    <a:stretch/>
                  </pic:blipFill>
                  <pic:spPr bwMode="auto">
                    <a:xfrm>
                      <a:off x="0" y="0"/>
                      <a:ext cx="6176572" cy="8191101"/>
                    </a:xfrm>
                    <a:prstGeom prst="rect">
                      <a:avLst/>
                    </a:prstGeom>
                    <a:noFill/>
                    <a:ln>
                      <a:noFill/>
                    </a:ln>
                    <a:extLst>
                      <a:ext uri="{53640926-AAD7-44D8-BBD7-CCE9431645EC}">
                        <a14:shadowObscured xmlns:a14="http://schemas.microsoft.com/office/drawing/2010/main"/>
                      </a:ext>
                    </a:extLst>
                  </pic:spPr>
                </pic:pic>
              </a:graphicData>
            </a:graphic>
          </wp:inline>
        </w:drawing>
      </w:r>
    </w:p>
    <w:p w:rsidR="009F6901" w:rsidRDefault="009F6901">
      <w:pPr>
        <w:jc w:val="left"/>
        <w:rPr>
          <w:rFonts w:ascii="Times New Roman" w:hAnsi="Times New Roman"/>
          <w:szCs w:val="24"/>
        </w:rPr>
      </w:pPr>
      <w:r>
        <w:rPr>
          <w:rFonts w:ascii="Times New Roman" w:hAnsi="Times New Roman"/>
          <w:szCs w:val="24"/>
        </w:rPr>
        <w:br w:type="page"/>
      </w:r>
    </w:p>
    <w:p w:rsidR="009F6901" w:rsidRDefault="009F6901" w:rsidP="00827A8D">
      <w:pPr>
        <w:jc w:val="center"/>
        <w:rPr>
          <w:rFonts w:ascii="Times New Roman" w:hAnsi="Times New Roman"/>
          <w:szCs w:val="24"/>
        </w:rPr>
      </w:pPr>
      <w:r>
        <w:rPr>
          <w:noProof/>
          <w:lang w:val="en-US"/>
        </w:rPr>
        <w:lastRenderedPageBreak/>
        <w:drawing>
          <wp:inline distT="0" distB="0" distL="0" distR="0">
            <wp:extent cx="6114755" cy="8517775"/>
            <wp:effectExtent l="0" t="0" r="635" b="0"/>
            <wp:docPr id="5" name="Picture 5" descr="D:\Documents\2020_11_06\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2020_11_06\IMG_000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137"/>
                    <a:stretch/>
                  </pic:blipFill>
                  <pic:spPr bwMode="auto">
                    <a:xfrm>
                      <a:off x="0" y="0"/>
                      <a:ext cx="6114974" cy="8518080"/>
                    </a:xfrm>
                    <a:prstGeom prst="rect">
                      <a:avLst/>
                    </a:prstGeom>
                    <a:noFill/>
                    <a:ln>
                      <a:noFill/>
                    </a:ln>
                    <a:extLst>
                      <a:ext uri="{53640926-AAD7-44D8-BBD7-CCE9431645EC}">
                        <a14:shadowObscured xmlns:a14="http://schemas.microsoft.com/office/drawing/2010/main"/>
                      </a:ext>
                    </a:extLst>
                  </pic:spPr>
                </pic:pic>
              </a:graphicData>
            </a:graphic>
          </wp:inline>
        </w:drawing>
      </w:r>
    </w:p>
    <w:p w:rsidR="009F6901" w:rsidRDefault="009F6901">
      <w:pPr>
        <w:jc w:val="left"/>
        <w:rPr>
          <w:rFonts w:ascii="Times New Roman" w:hAnsi="Times New Roman"/>
          <w:szCs w:val="24"/>
        </w:rPr>
      </w:pPr>
      <w:r>
        <w:rPr>
          <w:rFonts w:ascii="Times New Roman" w:hAnsi="Times New Roman"/>
          <w:szCs w:val="24"/>
        </w:rPr>
        <w:br w:type="page"/>
      </w:r>
      <w:bookmarkStart w:id="0" w:name="_GoBack"/>
      <w:bookmarkEnd w:id="0"/>
    </w:p>
    <w:p w:rsidR="00827A8D" w:rsidRDefault="00827A8D" w:rsidP="00827A8D">
      <w:pPr>
        <w:jc w:val="center"/>
        <w:rPr>
          <w:rFonts w:ascii="Times New Roman" w:hAnsi="Times New Roman"/>
          <w:szCs w:val="24"/>
        </w:rPr>
      </w:pPr>
      <w:r w:rsidRPr="009A546C">
        <w:rPr>
          <w:rFonts w:ascii="Times New Roman" w:hAnsi="Times New Roman"/>
          <w:szCs w:val="24"/>
        </w:rPr>
        <w:lastRenderedPageBreak/>
        <w:t>CAIET DE SARCINI</w:t>
      </w:r>
    </w:p>
    <w:p w:rsidR="0059498C" w:rsidRDefault="0059498C" w:rsidP="00827A8D">
      <w:pPr>
        <w:jc w:val="center"/>
        <w:rPr>
          <w:rFonts w:ascii="Times New Roman" w:hAnsi="Times New Roman"/>
          <w:szCs w:val="24"/>
        </w:rPr>
      </w:pPr>
    </w:p>
    <w:p w:rsidR="0059498C" w:rsidRPr="0059498C" w:rsidRDefault="0059498C" w:rsidP="0059498C">
      <w:pPr>
        <w:jc w:val="center"/>
        <w:rPr>
          <w:rFonts w:ascii="Times New Roman" w:hAnsi="Times New Roman"/>
          <w:szCs w:val="24"/>
        </w:rPr>
      </w:pPr>
      <w:r w:rsidRPr="0059498C">
        <w:rPr>
          <w:rFonts w:ascii="Times New Roman" w:hAnsi="Times New Roman"/>
          <w:szCs w:val="24"/>
        </w:rPr>
        <w:t>Achizitie</w:t>
      </w:r>
      <w:r>
        <w:rPr>
          <w:rFonts w:ascii="Times New Roman" w:hAnsi="Times New Roman"/>
          <w:szCs w:val="24"/>
        </w:rPr>
        <w:t xml:space="preserve"> </w:t>
      </w:r>
      <w:r w:rsidRPr="0059498C">
        <w:rPr>
          <w:rFonts w:ascii="Times New Roman" w:hAnsi="Times New Roman"/>
          <w:szCs w:val="24"/>
        </w:rPr>
        <w:t>servicii de de consultanta profesionala de evaluare externa</w:t>
      </w:r>
    </w:p>
    <w:p w:rsidR="00827A8D" w:rsidRPr="009A546C" w:rsidRDefault="0059498C" w:rsidP="0059498C">
      <w:pPr>
        <w:jc w:val="center"/>
        <w:rPr>
          <w:rFonts w:ascii="Times New Roman" w:hAnsi="Times New Roman"/>
          <w:szCs w:val="24"/>
        </w:rPr>
      </w:pPr>
      <w:r w:rsidRPr="0059498C">
        <w:rPr>
          <w:rFonts w:ascii="Times New Roman" w:hAnsi="Times New Roman"/>
          <w:szCs w:val="24"/>
        </w:rPr>
        <w:t>In cadrul proiectului - WholEUGrain - European Union Whole Grain Partnership Grant Agreement number - 874482 —HP-PJ-04-2018 (inregistrat INSP 10798/22.07.2019)</w:t>
      </w:r>
    </w:p>
    <w:p w:rsidR="00827A8D" w:rsidRDefault="00827A8D" w:rsidP="00827A8D">
      <w:pPr>
        <w:rPr>
          <w:rFonts w:ascii="Times New Roman" w:hAnsi="Times New Roman"/>
          <w:szCs w:val="24"/>
        </w:rPr>
      </w:pPr>
    </w:p>
    <w:p w:rsidR="0059498C" w:rsidRPr="009A546C" w:rsidRDefault="0059498C" w:rsidP="00827A8D">
      <w:pPr>
        <w:rPr>
          <w:rFonts w:ascii="Times New Roman" w:hAnsi="Times New Roman"/>
          <w:szCs w:val="24"/>
        </w:rPr>
      </w:pPr>
    </w:p>
    <w:p w:rsidR="00827A8D" w:rsidRPr="009A546C" w:rsidRDefault="00827A8D" w:rsidP="00827A8D">
      <w:pPr>
        <w:ind w:firstLine="720"/>
        <w:rPr>
          <w:rFonts w:ascii="Times New Roman" w:hAnsi="Times New Roman"/>
          <w:szCs w:val="24"/>
        </w:rPr>
      </w:pPr>
      <w:r w:rsidRPr="009A546C">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Default="00827A8D" w:rsidP="00827A8D">
      <w:pPr>
        <w:rPr>
          <w:rFonts w:ascii="Times New Roman" w:hAnsi="Times New Roman"/>
          <w:szCs w:val="24"/>
        </w:rPr>
      </w:pPr>
      <w:r w:rsidRPr="009A546C">
        <w:rPr>
          <w:rFonts w:ascii="Times New Roman" w:hAnsi="Times New Roman"/>
          <w:szCs w:val="24"/>
        </w:rPr>
        <w:t xml:space="preserve">          </w:t>
      </w:r>
      <w:r w:rsidRPr="009A546C">
        <w:rPr>
          <w:rFonts w:ascii="Times New Roman" w:hAnsi="Times New Roman"/>
          <w:szCs w:val="24"/>
        </w:rPr>
        <w:tab/>
        <w:t xml:space="preserve">În acest sens orice ofertă prezentată, care se abate de la prevederile Caietului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declarată ofertă neconformă şi va fi respinsă.</w:t>
      </w:r>
    </w:p>
    <w:p w:rsidR="00827A8D" w:rsidRPr="009A546C" w:rsidRDefault="00827A8D" w:rsidP="00827A8D">
      <w:pPr>
        <w:rPr>
          <w:rFonts w:ascii="Times New Roman" w:hAnsi="Times New Roman"/>
          <w:szCs w:val="24"/>
        </w:rPr>
      </w:pPr>
    </w:p>
    <w:p w:rsidR="00827A8D" w:rsidRDefault="00827A8D" w:rsidP="00827A8D">
      <w:pPr>
        <w:ind w:firstLine="720"/>
        <w:rPr>
          <w:rFonts w:ascii="Times New Roman" w:hAnsi="Times New Roman"/>
          <w:szCs w:val="24"/>
        </w:rPr>
      </w:pPr>
    </w:p>
    <w:p w:rsidR="00827A8D" w:rsidRPr="009A546C" w:rsidRDefault="00827A8D" w:rsidP="00827A8D">
      <w:pPr>
        <w:spacing w:line="276" w:lineRule="auto"/>
        <w:rPr>
          <w:rFonts w:ascii="Times New Roman" w:eastAsia="Calibri" w:hAnsi="Times New Roman"/>
          <w:b/>
          <w:szCs w:val="24"/>
          <w:lang w:val="ro-RO" w:eastAsia="ro-RO"/>
        </w:rPr>
      </w:pPr>
    </w:p>
    <w:p w:rsidR="0059498C" w:rsidRPr="00CF3159" w:rsidRDefault="0059498C" w:rsidP="007A6ADD">
      <w:pPr>
        <w:rPr>
          <w:rFonts w:ascii="Times New Roman" w:hAnsi="Times New Roman"/>
          <w:b/>
          <w:sz w:val="28"/>
          <w:szCs w:val="28"/>
        </w:rPr>
      </w:pPr>
      <w:r w:rsidRPr="00CF3159">
        <w:rPr>
          <w:rFonts w:ascii="Times New Roman" w:hAnsi="Times New Roman"/>
          <w:b/>
          <w:szCs w:val="24"/>
        </w:rPr>
        <w:t xml:space="preserve">1. </w:t>
      </w:r>
      <w:r>
        <w:rPr>
          <w:rFonts w:ascii="Times New Roman" w:hAnsi="Times New Roman"/>
          <w:b/>
          <w:szCs w:val="24"/>
        </w:rPr>
        <w:tab/>
      </w:r>
      <w:r w:rsidRPr="00CF3159">
        <w:rPr>
          <w:rFonts w:ascii="Times New Roman" w:hAnsi="Times New Roman"/>
          <w:b/>
          <w:sz w:val="28"/>
          <w:szCs w:val="28"/>
        </w:rPr>
        <w:t xml:space="preserve">Scurta prezentare </w:t>
      </w:r>
      <w:proofErr w:type="gramStart"/>
      <w:r w:rsidRPr="00CF3159">
        <w:rPr>
          <w:rFonts w:ascii="Times New Roman" w:hAnsi="Times New Roman"/>
          <w:b/>
          <w:sz w:val="28"/>
          <w:szCs w:val="28"/>
        </w:rPr>
        <w:t>a</w:t>
      </w:r>
      <w:proofErr w:type="gramEnd"/>
      <w:r w:rsidRPr="00CF3159">
        <w:rPr>
          <w:rFonts w:ascii="Times New Roman" w:hAnsi="Times New Roman"/>
          <w:b/>
          <w:sz w:val="28"/>
          <w:szCs w:val="28"/>
        </w:rPr>
        <w:t xml:space="preserve"> INSP</w:t>
      </w:r>
    </w:p>
    <w:p w:rsidR="0059498C" w:rsidRPr="00A74877" w:rsidRDefault="0059498C" w:rsidP="007A6ADD">
      <w:pPr>
        <w:rPr>
          <w:rFonts w:ascii="Times New Roman" w:hAnsi="Times New Roman"/>
          <w:b/>
          <w:i/>
          <w:szCs w:val="24"/>
        </w:rPr>
      </w:pPr>
      <w:r w:rsidRPr="00A74877">
        <w:rPr>
          <w:rFonts w:ascii="Times New Roman" w:hAnsi="Times New Roman"/>
          <w:b/>
          <w:i/>
          <w:szCs w:val="24"/>
        </w:rPr>
        <w:t>1.1. Denumire si date de contact</w:t>
      </w:r>
    </w:p>
    <w:p w:rsidR="0059498C" w:rsidRPr="00CF3159" w:rsidRDefault="0059498C" w:rsidP="007A6ADD">
      <w:pPr>
        <w:pStyle w:val="NoSpacing"/>
        <w:jc w:val="both"/>
        <w:rPr>
          <w:rFonts w:ascii="Times New Roman" w:hAnsi="Times New Roman"/>
          <w:sz w:val="24"/>
          <w:szCs w:val="24"/>
        </w:rPr>
      </w:pPr>
      <w:r w:rsidRPr="00CF3159">
        <w:rPr>
          <w:rFonts w:ascii="Times New Roman" w:hAnsi="Times New Roman"/>
          <w:sz w:val="24"/>
          <w:szCs w:val="24"/>
        </w:rPr>
        <w:t>Numele legal: Institutul National de Sanatate Publica (INSP)</w:t>
      </w:r>
    </w:p>
    <w:p w:rsidR="0059498C" w:rsidRPr="00CF3159" w:rsidRDefault="0059498C" w:rsidP="007A6ADD">
      <w:pPr>
        <w:pStyle w:val="NoSpacing"/>
        <w:jc w:val="both"/>
        <w:rPr>
          <w:rFonts w:ascii="Times New Roman" w:hAnsi="Times New Roman"/>
          <w:sz w:val="24"/>
          <w:szCs w:val="24"/>
        </w:rPr>
      </w:pPr>
      <w:r w:rsidRPr="00CF3159">
        <w:rPr>
          <w:rFonts w:ascii="Times New Roman" w:hAnsi="Times New Roman"/>
          <w:sz w:val="24"/>
          <w:szCs w:val="24"/>
        </w:rPr>
        <w:t>Adresa: Str. Dr Leonte Anastasievici 1-3, 050463, sector 5, Bucuresti, Romania</w:t>
      </w:r>
    </w:p>
    <w:p w:rsidR="0059498C" w:rsidRPr="00CF3159" w:rsidRDefault="0059498C" w:rsidP="007A6ADD">
      <w:pPr>
        <w:pStyle w:val="NoSpacing"/>
        <w:jc w:val="both"/>
        <w:rPr>
          <w:rFonts w:ascii="Times New Roman" w:hAnsi="Times New Roman"/>
          <w:sz w:val="24"/>
          <w:szCs w:val="24"/>
        </w:rPr>
      </w:pPr>
      <w:r w:rsidRPr="00CF3159">
        <w:rPr>
          <w:rFonts w:ascii="Times New Roman" w:hAnsi="Times New Roman"/>
          <w:sz w:val="24"/>
          <w:szCs w:val="24"/>
        </w:rPr>
        <w:t>Telefon: +40213183620</w:t>
      </w:r>
    </w:p>
    <w:p w:rsidR="0059498C" w:rsidRPr="00CF3159" w:rsidRDefault="0059498C" w:rsidP="007A6ADD">
      <w:pPr>
        <w:pStyle w:val="NoSpacing"/>
        <w:jc w:val="both"/>
        <w:rPr>
          <w:rFonts w:ascii="Times New Roman" w:hAnsi="Times New Roman"/>
          <w:sz w:val="24"/>
          <w:szCs w:val="24"/>
        </w:rPr>
      </w:pPr>
      <w:r w:rsidRPr="00CF3159">
        <w:rPr>
          <w:rFonts w:ascii="Times New Roman" w:hAnsi="Times New Roman"/>
          <w:sz w:val="24"/>
          <w:szCs w:val="24"/>
        </w:rPr>
        <w:t>Fax: +40213123426</w:t>
      </w:r>
    </w:p>
    <w:p w:rsidR="0059498C" w:rsidRDefault="0059498C" w:rsidP="007A6ADD">
      <w:pPr>
        <w:pStyle w:val="NoSpacing"/>
        <w:jc w:val="both"/>
        <w:rPr>
          <w:rFonts w:ascii="Times New Roman" w:hAnsi="Times New Roman"/>
          <w:sz w:val="24"/>
          <w:szCs w:val="24"/>
        </w:rPr>
      </w:pPr>
      <w:r w:rsidRPr="00CF3159">
        <w:rPr>
          <w:rFonts w:ascii="Times New Roman" w:hAnsi="Times New Roman"/>
          <w:sz w:val="24"/>
          <w:szCs w:val="24"/>
        </w:rPr>
        <w:t>Email:directie.generala@insp.gov.ro</w:t>
      </w:r>
    </w:p>
    <w:p w:rsidR="0059498C" w:rsidRPr="00CF3159" w:rsidRDefault="0059498C" w:rsidP="007A6ADD">
      <w:pPr>
        <w:pStyle w:val="NoSpacing"/>
        <w:jc w:val="both"/>
        <w:rPr>
          <w:rFonts w:ascii="Times New Roman" w:hAnsi="Times New Roman"/>
          <w:sz w:val="24"/>
          <w:szCs w:val="24"/>
        </w:rPr>
      </w:pPr>
    </w:p>
    <w:p w:rsidR="0059498C" w:rsidRPr="00CF3159" w:rsidRDefault="0059498C" w:rsidP="007A6ADD">
      <w:pPr>
        <w:rPr>
          <w:rFonts w:ascii="Times New Roman" w:hAnsi="Times New Roman"/>
          <w:b/>
          <w:i/>
          <w:szCs w:val="24"/>
        </w:rPr>
      </w:pPr>
      <w:r w:rsidRPr="00CF3159">
        <w:rPr>
          <w:rFonts w:ascii="Times New Roman" w:hAnsi="Times New Roman"/>
          <w:b/>
          <w:i/>
          <w:szCs w:val="24"/>
        </w:rPr>
        <w:t>1.2. Descriere INSP</w:t>
      </w:r>
    </w:p>
    <w:p w:rsidR="0059498C" w:rsidRPr="00A74877" w:rsidRDefault="0059498C" w:rsidP="007A6ADD">
      <w:pPr>
        <w:pStyle w:val="NoSpacing"/>
        <w:jc w:val="both"/>
        <w:rPr>
          <w:rFonts w:ascii="Times New Roman" w:hAnsi="Times New Roman"/>
          <w:sz w:val="24"/>
          <w:szCs w:val="24"/>
        </w:rPr>
      </w:pPr>
      <w:r w:rsidRPr="00A74877">
        <w:rPr>
          <w:rFonts w:ascii="Times New Roman" w:hAnsi="Times New Roman"/>
          <w:sz w:val="24"/>
          <w:szCs w:val="24"/>
        </w:rPr>
        <w:t>Institutul Național de Sănătate Publică(INSP), infiintat prin Hotarare de Guvern in anul 1927, este in prezent o  instituție publică cu personalitate juridică, în subordinea Ministerului Sănătății,si reprezinta principal institutie metodologica si tehnica privind activitatile de sanatate publica. Principalele obiective ale INSP sunt orientate spre: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prevenirea, supravegherea și controlul bolilor transmisibile și netransmisibile;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monitorizarea stării de sănătate;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promovarea sănătății și educația pentru sănătate;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evaluarea sănătății ocupaționale;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monitorizarea sănătății în relație cu mediul;</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elaborarea reglementărilor în domeniul sănătății publice;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asigurarea managementului sănătății publice;</w:t>
      </w:r>
    </w:p>
    <w:p w:rsidR="0059498C" w:rsidRPr="00A74877" w:rsidRDefault="0059498C" w:rsidP="007A6ADD">
      <w:pPr>
        <w:pStyle w:val="NoSpacing"/>
        <w:numPr>
          <w:ilvl w:val="0"/>
          <w:numId w:val="10"/>
        </w:numPr>
        <w:jc w:val="both"/>
        <w:rPr>
          <w:rFonts w:ascii="Times New Roman" w:eastAsia="Times New Roman" w:hAnsi="Times New Roman"/>
          <w:sz w:val="24"/>
          <w:szCs w:val="24"/>
        </w:rPr>
      </w:pPr>
      <w:r w:rsidRPr="00A74877">
        <w:rPr>
          <w:rFonts w:ascii="Times New Roman" w:eastAsia="Times New Roman" w:hAnsi="Times New Roman"/>
          <w:sz w:val="24"/>
          <w:szCs w:val="24"/>
        </w:rPr>
        <w:t>dezvoltarea serviciilor de sănătate publică specifice</w:t>
      </w:r>
    </w:p>
    <w:p w:rsidR="0059498C" w:rsidRPr="00A74877" w:rsidRDefault="0059498C" w:rsidP="007A6ADD">
      <w:pPr>
        <w:pStyle w:val="NoSpacing"/>
        <w:numPr>
          <w:ilvl w:val="0"/>
          <w:numId w:val="10"/>
        </w:numPr>
        <w:jc w:val="both"/>
        <w:rPr>
          <w:rFonts w:ascii="Times New Roman" w:hAnsi="Times New Roman"/>
          <w:sz w:val="24"/>
          <w:szCs w:val="24"/>
        </w:rPr>
      </w:pPr>
      <w:r w:rsidRPr="00A74877">
        <w:rPr>
          <w:rFonts w:ascii="Times New Roman" w:eastAsia="Times New Roman" w:hAnsi="Times New Roman"/>
          <w:sz w:val="24"/>
          <w:szCs w:val="24"/>
        </w:rPr>
        <w:t>elaborarea indicatorilor de evaluare a stării de sănătate și a eficienței rețelei sanitare.</w:t>
      </w:r>
    </w:p>
    <w:p w:rsidR="0059498C" w:rsidRDefault="0059498C" w:rsidP="007A6ADD">
      <w:pPr>
        <w:rPr>
          <w:rFonts w:ascii="Arial" w:hAnsi="Arial" w:cs="Arial"/>
          <w:sz w:val="26"/>
          <w:szCs w:val="26"/>
        </w:rPr>
      </w:pPr>
    </w:p>
    <w:p w:rsidR="0059498C" w:rsidRPr="00540DDD" w:rsidRDefault="0059498C" w:rsidP="007A6ADD">
      <w:pPr>
        <w:pStyle w:val="NoSpacing"/>
        <w:jc w:val="both"/>
        <w:rPr>
          <w:rFonts w:ascii="Times New Roman" w:hAnsi="Times New Roman"/>
          <w:sz w:val="24"/>
          <w:szCs w:val="24"/>
        </w:rPr>
      </w:pPr>
      <w:r w:rsidRPr="00540DDD">
        <w:rPr>
          <w:rFonts w:ascii="Times New Roman" w:hAnsi="Times New Roman"/>
          <w:sz w:val="24"/>
          <w:szCs w:val="24"/>
        </w:rPr>
        <w:t>Principalele activitati realizate de catre institut sunt:</w:t>
      </w:r>
    </w:p>
    <w:p w:rsidR="0059498C" w:rsidRPr="00540DDD" w:rsidRDefault="0059498C" w:rsidP="007A6ADD">
      <w:pPr>
        <w:pStyle w:val="NoSpacing"/>
        <w:jc w:val="both"/>
        <w:rPr>
          <w:rFonts w:ascii="Times New Roman" w:hAnsi="Times New Roman"/>
          <w:sz w:val="24"/>
          <w:szCs w:val="24"/>
        </w:rPr>
      </w:pP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activitati de coordonare metodologică si indrumare a rețelei de sănătate publică;</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participă la elaborarea strategiilor și politicilor din domeniul de competență;</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elaborează proiecte de acte normative, norme, metodologii și instrucțiuni privind domeniile specifice din cadrul sănătății publice;</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efectuează expertize, oferă asistență tehnică și realizează servicii de sănătate publică;</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supraveghează starea de sănătate a populației, bolile transmisibile și netransmisibile, pentru identificarea problemelor de sănătate comunitară;</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lastRenderedPageBreak/>
        <w:t>elaborează metodologia, instrumentele și indicatorii de monitorizare și evaluare a serviciilor și programelor de sănătate publică, de promovare a sănătății și de educație pentru sănătate;</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participă la procesul de învățământ medical de specializare și perfecționare în domeniile specifice din cadrul sănătății;j)desfășoară activități de cercetare-dezvoltare în domeniul sănătății publice și al managementului sănătății publice;</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colectează, analizează și diseminează date statistice privind sănătatea publică;</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asigură existența unui sistem informațional și informatic integrat pentru managementul sănătății publice;</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colectează, analizează și diseminează datele privind starea de sănătate a populației;</w:t>
      </w:r>
    </w:p>
    <w:p w:rsidR="0059498C" w:rsidRPr="00540DDD" w:rsidRDefault="0059498C" w:rsidP="007A6ADD">
      <w:pPr>
        <w:pStyle w:val="NoSpacing"/>
        <w:numPr>
          <w:ilvl w:val="0"/>
          <w:numId w:val="11"/>
        </w:numPr>
        <w:jc w:val="both"/>
        <w:rPr>
          <w:rFonts w:ascii="Times New Roman" w:hAnsi="Times New Roman"/>
          <w:sz w:val="24"/>
          <w:szCs w:val="24"/>
        </w:rPr>
      </w:pPr>
      <w:r w:rsidRPr="00540DDD">
        <w:rPr>
          <w:rFonts w:ascii="Times New Roman" w:hAnsi="Times New Roman"/>
          <w:sz w:val="24"/>
          <w:szCs w:val="24"/>
        </w:rPr>
        <w:t>efectuează analize, studii și anchete medicale privind starea de sănătate a populației, sondaje de opinie privind calitatea asistenței medicale, precum și prognoze pentru a prezenta Ministerului Sănătății datele necesare în vederea luării deciziilor bazate pe dovezi;</w:t>
      </w:r>
    </w:p>
    <w:p w:rsidR="0059498C" w:rsidRDefault="0059498C" w:rsidP="007A6ADD">
      <w:pPr>
        <w:rPr>
          <w:rFonts w:ascii="Times New Roman" w:hAnsi="Times New Roman"/>
          <w:b/>
          <w:szCs w:val="24"/>
        </w:rPr>
      </w:pPr>
    </w:p>
    <w:p w:rsidR="0059498C" w:rsidRPr="00CF3159" w:rsidRDefault="0059498C" w:rsidP="007A6ADD">
      <w:pPr>
        <w:rPr>
          <w:rFonts w:ascii="Times New Roman" w:hAnsi="Times New Roman"/>
          <w:b/>
          <w:sz w:val="28"/>
          <w:szCs w:val="28"/>
        </w:rPr>
      </w:pPr>
      <w:r w:rsidRPr="000D603D">
        <w:rPr>
          <w:rFonts w:ascii="Times New Roman" w:hAnsi="Times New Roman"/>
          <w:b/>
          <w:szCs w:val="24"/>
        </w:rPr>
        <w:t xml:space="preserve">2. </w:t>
      </w:r>
      <w:r>
        <w:rPr>
          <w:rFonts w:ascii="Times New Roman" w:hAnsi="Times New Roman"/>
          <w:b/>
          <w:szCs w:val="24"/>
        </w:rPr>
        <w:tab/>
      </w:r>
      <w:r w:rsidRPr="00CF3159">
        <w:rPr>
          <w:rFonts w:ascii="Times New Roman" w:hAnsi="Times New Roman"/>
          <w:b/>
          <w:sz w:val="28"/>
          <w:szCs w:val="28"/>
        </w:rPr>
        <w:t>Descrierea proiectului</w:t>
      </w:r>
    </w:p>
    <w:p w:rsidR="0059498C" w:rsidRPr="000D603D" w:rsidRDefault="0059498C" w:rsidP="007A6ADD">
      <w:pPr>
        <w:rPr>
          <w:rFonts w:ascii="Times New Roman" w:hAnsi="Times New Roman"/>
          <w:b/>
          <w:i/>
          <w:szCs w:val="24"/>
        </w:rPr>
      </w:pPr>
      <w:r w:rsidRPr="000D603D">
        <w:rPr>
          <w:rFonts w:ascii="Times New Roman" w:hAnsi="Times New Roman"/>
          <w:b/>
          <w:i/>
          <w:szCs w:val="24"/>
        </w:rPr>
        <w:t>2.1</w:t>
      </w:r>
      <w:r>
        <w:rPr>
          <w:rFonts w:ascii="Times New Roman" w:hAnsi="Times New Roman"/>
          <w:b/>
          <w:i/>
          <w:szCs w:val="24"/>
        </w:rPr>
        <w:t>.</w:t>
      </w:r>
      <w:r w:rsidRPr="000D603D">
        <w:rPr>
          <w:rFonts w:ascii="Times New Roman" w:hAnsi="Times New Roman"/>
          <w:b/>
          <w:i/>
          <w:szCs w:val="24"/>
        </w:rPr>
        <w:t xml:space="preserve"> Informatii generale proiect</w:t>
      </w:r>
    </w:p>
    <w:p w:rsidR="0059498C" w:rsidRDefault="0059498C" w:rsidP="007A6ADD">
      <w:pPr>
        <w:rPr>
          <w:rFonts w:ascii="Times New Roman" w:hAnsi="Times New Roman"/>
          <w:szCs w:val="24"/>
        </w:rPr>
      </w:pPr>
      <w:r>
        <w:rPr>
          <w:rFonts w:ascii="Times New Roman" w:hAnsi="Times New Roman"/>
          <w:szCs w:val="24"/>
        </w:rPr>
        <w:t xml:space="preserve">Titlul proiectului: WHOLEUGRAIN – European </w:t>
      </w:r>
      <w:r w:rsidRPr="000D603D">
        <w:rPr>
          <w:rFonts w:ascii="Times New Roman" w:hAnsi="Times New Roman"/>
          <w:szCs w:val="24"/>
        </w:rPr>
        <w:t>Union Whole Grain Partnership</w:t>
      </w:r>
    </w:p>
    <w:p w:rsidR="0059498C" w:rsidRPr="000D603D" w:rsidRDefault="0059498C" w:rsidP="007A6ADD">
      <w:pPr>
        <w:rPr>
          <w:rFonts w:ascii="Times New Roman" w:hAnsi="Times New Roman"/>
          <w:b/>
          <w:szCs w:val="24"/>
        </w:rPr>
      </w:pPr>
      <w:r w:rsidRPr="000D603D">
        <w:rPr>
          <w:rFonts w:ascii="Times New Roman" w:hAnsi="Times New Roman"/>
          <w:b/>
          <w:szCs w:val="24"/>
        </w:rPr>
        <w:t>Contract: Grant Agreement number - 874482 —HP-PJ-04-2018 (inregistrat INSP 10798/22.07.2019)</w:t>
      </w:r>
    </w:p>
    <w:p w:rsidR="0059498C" w:rsidRPr="000D603D" w:rsidRDefault="0059498C" w:rsidP="007A6ADD">
      <w:pPr>
        <w:rPr>
          <w:rFonts w:ascii="Times New Roman" w:hAnsi="Times New Roman"/>
          <w:b/>
          <w:szCs w:val="24"/>
        </w:rPr>
      </w:pPr>
      <w:r w:rsidRPr="000D603D">
        <w:rPr>
          <w:rFonts w:ascii="Times New Roman" w:hAnsi="Times New Roman"/>
          <w:b/>
          <w:szCs w:val="24"/>
        </w:rPr>
        <w:t>Beneficiar: Institutul National de Sanatate Publica</w:t>
      </w:r>
      <w:r>
        <w:rPr>
          <w:rFonts w:ascii="Times New Roman" w:hAnsi="Times New Roman"/>
          <w:b/>
          <w:szCs w:val="24"/>
        </w:rPr>
        <w:t xml:space="preserve"> (INSP)</w:t>
      </w:r>
    </w:p>
    <w:p w:rsidR="0059498C" w:rsidRPr="00A03DF1" w:rsidRDefault="0059498C" w:rsidP="007A6ADD">
      <w:pPr>
        <w:autoSpaceDE w:val="0"/>
        <w:autoSpaceDN w:val="0"/>
        <w:adjustRightInd w:val="0"/>
        <w:rPr>
          <w:rFonts w:ascii="Times New Roman" w:hAnsi="Times New Roman"/>
          <w:szCs w:val="24"/>
        </w:rPr>
      </w:pPr>
      <w:r w:rsidRPr="00D748E6">
        <w:rPr>
          <w:rFonts w:ascii="Times New Roman" w:hAnsi="Times New Roman"/>
          <w:szCs w:val="24"/>
        </w:rPr>
        <w:t>W</w:t>
      </w:r>
      <w:r>
        <w:rPr>
          <w:rFonts w:ascii="Times New Roman" w:hAnsi="Times New Roman"/>
          <w:szCs w:val="24"/>
        </w:rPr>
        <w:t>h</w:t>
      </w:r>
      <w:r w:rsidRPr="00D748E6">
        <w:rPr>
          <w:rFonts w:ascii="Times New Roman" w:hAnsi="Times New Roman"/>
          <w:szCs w:val="24"/>
        </w:rPr>
        <w:t xml:space="preserve">olEUGrain (European Union Whole Grain Partnership) este un program de tip Joint Action (JA) referitor la preluarea si implementarea celor mai bune practici in ceea ce priveste cresterea consumului de cereale, componenta importanta a unui stil de viata sanatos </w:t>
      </w:r>
      <w:r>
        <w:rPr>
          <w:rFonts w:ascii="Times New Roman" w:hAnsi="Times New Roman"/>
          <w:szCs w:val="24"/>
        </w:rPr>
        <w:t xml:space="preserve">ce </w:t>
      </w:r>
      <w:r w:rsidRPr="00D748E6">
        <w:rPr>
          <w:rFonts w:ascii="Times New Roman" w:hAnsi="Times New Roman"/>
          <w:szCs w:val="24"/>
        </w:rPr>
        <w:t>a început în noiembrie 2019 și se va  derula până în octombrie 2022.</w:t>
      </w:r>
      <w:r>
        <w:rPr>
          <w:rFonts w:ascii="Times New Roman" w:hAnsi="Times New Roman"/>
          <w:szCs w:val="24"/>
        </w:rPr>
        <w:t xml:space="preserve"> </w:t>
      </w:r>
      <w:r w:rsidRPr="00D748E6">
        <w:rPr>
          <w:rFonts w:ascii="Times New Roman" w:hAnsi="Times New Roman"/>
          <w:szCs w:val="24"/>
        </w:rPr>
        <w:t>Proiectul, coordonat de către ​​Administrația Daneză a Medicilor Veterinari și Alimentari (Danemarca),</w:t>
      </w:r>
      <w:r w:rsidRPr="00A03DF1">
        <w:rPr>
          <w:rFonts w:ascii="Times New Roman" w:hAnsi="Times New Roman"/>
          <w:szCs w:val="24"/>
        </w:rPr>
        <w:t xml:space="preserve"> reunește alături de Institutul Național de Sănătate Publică alți participanți din:  Slovenia (Camera de Comerț și Industrie din Slovenia -</w:t>
      </w:r>
      <w:r>
        <w:rPr>
          <w:rFonts w:ascii="Times New Roman" w:hAnsi="Times New Roman"/>
          <w:szCs w:val="24"/>
        </w:rPr>
        <w:t xml:space="preserve"> </w:t>
      </w:r>
      <w:r w:rsidRPr="00A03DF1">
        <w:rPr>
          <w:rFonts w:ascii="Times New Roman" w:hAnsi="Times New Roman"/>
          <w:szCs w:val="24"/>
        </w:rPr>
        <w:t xml:space="preserve">Camera întreprinderilor agricole și alimentare), Bosnia și Herțegovina (Ministerul Afacerilor Civile din Bosnia și Herțegovina), Danemarca (Societatea Daneză de Cancer), </w:t>
      </w:r>
    </w:p>
    <w:p w:rsidR="0059498C" w:rsidRPr="00FD059C" w:rsidRDefault="0059498C" w:rsidP="007A6ADD">
      <w:pPr>
        <w:autoSpaceDE w:val="0"/>
        <w:autoSpaceDN w:val="0"/>
        <w:adjustRightInd w:val="0"/>
        <w:rPr>
          <w:rFonts w:ascii="Times New Roman" w:hAnsi="Times New Roman"/>
          <w:sz w:val="4"/>
          <w:szCs w:val="24"/>
        </w:rPr>
      </w:pPr>
    </w:p>
    <w:p w:rsidR="0059498C" w:rsidRPr="00D748E6" w:rsidRDefault="0059498C" w:rsidP="007A6ADD">
      <w:pPr>
        <w:autoSpaceDE w:val="0"/>
        <w:autoSpaceDN w:val="0"/>
        <w:adjustRightInd w:val="0"/>
        <w:rPr>
          <w:rFonts w:ascii="Times New Roman" w:hAnsi="Times New Roman"/>
          <w:szCs w:val="24"/>
        </w:rPr>
      </w:pPr>
      <w:r w:rsidRPr="00D748E6">
        <w:rPr>
          <w:rFonts w:ascii="Times New Roman" w:hAnsi="Times New Roman"/>
          <w:b/>
          <w:szCs w:val="24"/>
        </w:rPr>
        <w:t>Scopul proiectului</w:t>
      </w:r>
      <w:r w:rsidRPr="00D748E6">
        <w:rPr>
          <w:rFonts w:ascii="Times New Roman" w:hAnsi="Times New Roman"/>
          <w:szCs w:val="24"/>
        </w:rPr>
        <w:t xml:space="preserve"> vizează facilitarea transferului </w:t>
      </w:r>
      <w:r>
        <w:rPr>
          <w:rFonts w:ascii="Times New Roman" w:hAnsi="Times New Roman"/>
          <w:szCs w:val="24"/>
        </w:rPr>
        <w:t xml:space="preserve">experientei si </w:t>
      </w:r>
      <w:r w:rsidRPr="00D748E6">
        <w:rPr>
          <w:rFonts w:ascii="Times New Roman" w:hAnsi="Times New Roman"/>
          <w:szCs w:val="24"/>
        </w:rPr>
        <w:t>modelului danez de bune practici Whole Grain către alte țări</w:t>
      </w:r>
      <w:r>
        <w:rPr>
          <w:rFonts w:ascii="Times New Roman" w:hAnsi="Times New Roman"/>
          <w:szCs w:val="24"/>
        </w:rPr>
        <w:t xml:space="preserve"> europene</w:t>
      </w:r>
      <w:r w:rsidRPr="00D748E6">
        <w:rPr>
          <w:rFonts w:ascii="Times New Roman" w:hAnsi="Times New Roman"/>
          <w:szCs w:val="24"/>
        </w:rPr>
        <w:t>, proiectul concentrându-se pe o strategie multisectorială care vizează creșterea disponibilității produselor sănătoase din cereale integrale precum și o mai bună informare în ceea ce privește efectele consumului de cereale integrale asupra sănătății.</w:t>
      </w:r>
    </w:p>
    <w:p w:rsidR="0059498C" w:rsidRPr="00FD059C" w:rsidRDefault="0059498C" w:rsidP="007A6ADD">
      <w:pPr>
        <w:rPr>
          <w:rFonts w:ascii="Times New Roman" w:hAnsi="Times New Roman"/>
          <w:szCs w:val="24"/>
        </w:rPr>
      </w:pPr>
      <w:r w:rsidRPr="00FD059C">
        <w:rPr>
          <w:rStyle w:val="tlid-translation"/>
          <w:rFonts w:ascii="Times New Roman" w:hAnsi="Times New Roman"/>
          <w:b/>
          <w:szCs w:val="24"/>
        </w:rPr>
        <w:t>Obiectivul general al proiectului</w:t>
      </w:r>
      <w:r w:rsidRPr="00FD059C">
        <w:rPr>
          <w:rStyle w:val="tlid-translation"/>
          <w:szCs w:val="24"/>
        </w:rPr>
        <w:t xml:space="preserve"> </w:t>
      </w:r>
      <w:proofErr w:type="gramStart"/>
      <w:r w:rsidRPr="00FD059C">
        <w:rPr>
          <w:rFonts w:ascii="Times New Roman" w:hAnsi="Times New Roman"/>
          <w:szCs w:val="24"/>
        </w:rPr>
        <w:t>este</w:t>
      </w:r>
      <w:proofErr w:type="gramEnd"/>
      <w:r w:rsidRPr="00FD059C">
        <w:rPr>
          <w:rFonts w:ascii="Times New Roman" w:hAnsi="Times New Roman"/>
          <w:szCs w:val="24"/>
        </w:rPr>
        <w:t xml:space="preserve"> de a sprijini statele membre ale UE în eforturile lor de a implementa parteneriate după modelul danez și, prin urmare, de a îmbunătăți dieta populațiilor europene. Creșterea consumului de cereale integrale la nivelul populației va avea un efect favorabil asupra sănătății publice, întrucât dovezile științifice arată că o creștere a consumului de cereale integrale are rol în  prevenirea unor boli precum diabetul de tip II, bolile de inimă și cancerul de colon. </w:t>
      </w:r>
    </w:p>
    <w:p w:rsidR="0059498C" w:rsidRDefault="0059498C" w:rsidP="007A6ADD">
      <w:pPr>
        <w:rPr>
          <w:rFonts w:ascii="Times New Roman" w:hAnsi="Times New Roman"/>
          <w:szCs w:val="24"/>
        </w:rPr>
      </w:pPr>
      <w:r w:rsidRPr="00E85141">
        <w:rPr>
          <w:rFonts w:ascii="Times New Roman" w:hAnsi="Times New Roman"/>
          <w:b/>
          <w:szCs w:val="24"/>
        </w:rPr>
        <w:t>Obiectivele specifice</w:t>
      </w:r>
      <w:r>
        <w:rPr>
          <w:rFonts w:ascii="Times New Roman" w:hAnsi="Times New Roman"/>
          <w:szCs w:val="24"/>
        </w:rPr>
        <w:t xml:space="preserve"> sunt:</w:t>
      </w:r>
    </w:p>
    <w:p w:rsidR="0059498C" w:rsidRPr="00E85141" w:rsidRDefault="0059498C" w:rsidP="007A6ADD">
      <w:pPr>
        <w:pStyle w:val="NoSpacing"/>
        <w:numPr>
          <w:ilvl w:val="0"/>
          <w:numId w:val="8"/>
        </w:numPr>
        <w:jc w:val="both"/>
        <w:rPr>
          <w:rFonts w:ascii="Times New Roman" w:hAnsi="Times New Roman"/>
          <w:sz w:val="24"/>
          <w:szCs w:val="24"/>
        </w:rPr>
      </w:pPr>
      <w:r>
        <w:rPr>
          <w:rFonts w:ascii="Times New Roman" w:hAnsi="Times New Roman"/>
          <w:sz w:val="24"/>
          <w:szCs w:val="24"/>
        </w:rPr>
        <w:t>Evaluarea</w:t>
      </w:r>
      <w:r w:rsidRPr="00E85141">
        <w:rPr>
          <w:rFonts w:ascii="Times New Roman" w:hAnsi="Times New Roman"/>
          <w:sz w:val="24"/>
          <w:szCs w:val="24"/>
        </w:rPr>
        <w:t xml:space="preserve"> pregătirii și fezabilitatii în țările care ar dori să implementeze WGP</w:t>
      </w:r>
    </w:p>
    <w:p w:rsidR="0059498C" w:rsidRPr="00E85141" w:rsidRDefault="0059498C" w:rsidP="007A6ADD">
      <w:pPr>
        <w:pStyle w:val="NoSpacing"/>
        <w:numPr>
          <w:ilvl w:val="0"/>
          <w:numId w:val="8"/>
        </w:numPr>
        <w:jc w:val="both"/>
        <w:rPr>
          <w:rFonts w:ascii="Times New Roman" w:hAnsi="Times New Roman"/>
          <w:sz w:val="24"/>
          <w:szCs w:val="24"/>
        </w:rPr>
      </w:pPr>
      <w:r w:rsidRPr="00E85141">
        <w:rPr>
          <w:rFonts w:ascii="Times New Roman" w:hAnsi="Times New Roman"/>
          <w:sz w:val="24"/>
          <w:szCs w:val="24"/>
        </w:rPr>
        <w:t xml:space="preserve">Dezvoltarea si realizarea setului de instrumente in cadrul  școlilor de vară </w:t>
      </w:r>
    </w:p>
    <w:p w:rsidR="0059498C" w:rsidRPr="00E85141" w:rsidRDefault="0059498C" w:rsidP="007A6ADD">
      <w:pPr>
        <w:pStyle w:val="NoSpacing"/>
        <w:numPr>
          <w:ilvl w:val="0"/>
          <w:numId w:val="8"/>
        </w:numPr>
        <w:jc w:val="both"/>
        <w:rPr>
          <w:rFonts w:ascii="Times New Roman" w:hAnsi="Times New Roman"/>
          <w:sz w:val="24"/>
          <w:szCs w:val="24"/>
        </w:rPr>
      </w:pPr>
      <w:r w:rsidRPr="00E85141">
        <w:rPr>
          <w:rFonts w:ascii="Times New Roman" w:hAnsi="Times New Roman"/>
          <w:sz w:val="24"/>
          <w:szCs w:val="24"/>
        </w:rPr>
        <w:t>Dezvoltarea unei rețele de susținere a părților interesate pentru schimbul de experiență în toată Europa.</w:t>
      </w:r>
    </w:p>
    <w:p w:rsidR="0059498C" w:rsidRPr="00E85141" w:rsidRDefault="0059498C" w:rsidP="007A6ADD">
      <w:pPr>
        <w:pStyle w:val="NoSpacing"/>
        <w:numPr>
          <w:ilvl w:val="0"/>
          <w:numId w:val="8"/>
        </w:numPr>
        <w:jc w:val="both"/>
        <w:rPr>
          <w:rFonts w:ascii="Times New Roman" w:hAnsi="Times New Roman"/>
          <w:sz w:val="24"/>
          <w:szCs w:val="24"/>
        </w:rPr>
      </w:pPr>
      <w:r w:rsidRPr="00E85141">
        <w:rPr>
          <w:rFonts w:ascii="Times New Roman" w:hAnsi="Times New Roman"/>
          <w:sz w:val="24"/>
          <w:szCs w:val="24"/>
        </w:rPr>
        <w:t>Dezvoltarea strategiei de sustenabilitate.</w:t>
      </w:r>
    </w:p>
    <w:p w:rsidR="0059498C" w:rsidRPr="00E85141" w:rsidRDefault="0059498C" w:rsidP="007A6ADD">
      <w:pPr>
        <w:pStyle w:val="NoSpacing"/>
        <w:numPr>
          <w:ilvl w:val="0"/>
          <w:numId w:val="8"/>
        </w:numPr>
        <w:jc w:val="both"/>
        <w:rPr>
          <w:rFonts w:ascii="Times New Roman" w:hAnsi="Times New Roman"/>
          <w:sz w:val="24"/>
          <w:szCs w:val="24"/>
        </w:rPr>
      </w:pPr>
      <w:r w:rsidRPr="00E85141">
        <w:rPr>
          <w:rFonts w:ascii="Times New Roman" w:hAnsi="Times New Roman"/>
          <w:sz w:val="24"/>
          <w:szCs w:val="24"/>
        </w:rPr>
        <w:t>Monitorizarea procesului de implementare in vederea evaluarii rezultatelor și impactului atât prin evaluare internă, cât și externă.</w:t>
      </w:r>
    </w:p>
    <w:p w:rsidR="0059498C" w:rsidRDefault="0059498C" w:rsidP="007A6ADD">
      <w:pPr>
        <w:pStyle w:val="NoSpacing"/>
        <w:numPr>
          <w:ilvl w:val="0"/>
          <w:numId w:val="8"/>
        </w:numPr>
        <w:jc w:val="both"/>
        <w:rPr>
          <w:rFonts w:ascii="Times New Roman" w:hAnsi="Times New Roman"/>
          <w:sz w:val="24"/>
          <w:szCs w:val="24"/>
        </w:rPr>
      </w:pPr>
      <w:r w:rsidRPr="00E85141">
        <w:rPr>
          <w:rFonts w:ascii="Times New Roman" w:hAnsi="Times New Roman"/>
          <w:sz w:val="24"/>
          <w:szCs w:val="24"/>
        </w:rPr>
        <w:t>Elaborarea unei orientări europene pentru implementarea WGP</w:t>
      </w:r>
    </w:p>
    <w:p w:rsidR="0059498C" w:rsidRDefault="0059498C" w:rsidP="007A6ADD">
      <w:pPr>
        <w:pStyle w:val="NoSpacing"/>
        <w:ind w:left="-76"/>
        <w:jc w:val="both"/>
        <w:rPr>
          <w:rFonts w:ascii="Times New Roman" w:hAnsi="Times New Roman"/>
          <w:sz w:val="24"/>
          <w:szCs w:val="24"/>
        </w:rPr>
      </w:pPr>
    </w:p>
    <w:p w:rsidR="0059498C" w:rsidRPr="00FD059C" w:rsidRDefault="0059498C" w:rsidP="007A6ADD">
      <w:pPr>
        <w:pStyle w:val="NoSpacing"/>
        <w:jc w:val="both"/>
        <w:rPr>
          <w:rFonts w:ascii="Times New Roman" w:hAnsi="Times New Roman"/>
          <w:b/>
          <w:sz w:val="8"/>
          <w:szCs w:val="24"/>
        </w:rPr>
      </w:pPr>
    </w:p>
    <w:p w:rsidR="0059498C" w:rsidRDefault="0059498C" w:rsidP="007A6ADD">
      <w:pPr>
        <w:pStyle w:val="NoSpacing"/>
        <w:jc w:val="both"/>
        <w:rPr>
          <w:rFonts w:ascii="Times New Roman" w:hAnsi="Times New Roman"/>
          <w:b/>
          <w:sz w:val="28"/>
          <w:szCs w:val="28"/>
        </w:rPr>
      </w:pPr>
      <w:r>
        <w:rPr>
          <w:rFonts w:ascii="Times New Roman" w:hAnsi="Times New Roman"/>
          <w:b/>
          <w:sz w:val="24"/>
          <w:szCs w:val="24"/>
        </w:rPr>
        <w:t xml:space="preserve">3. </w:t>
      </w:r>
      <w:r>
        <w:rPr>
          <w:rFonts w:ascii="Times New Roman" w:hAnsi="Times New Roman"/>
          <w:b/>
          <w:sz w:val="24"/>
          <w:szCs w:val="24"/>
        </w:rPr>
        <w:tab/>
      </w:r>
      <w:r w:rsidRPr="00CF3159">
        <w:rPr>
          <w:rFonts w:ascii="Times New Roman" w:hAnsi="Times New Roman"/>
          <w:b/>
          <w:sz w:val="28"/>
          <w:szCs w:val="28"/>
        </w:rPr>
        <w:t>Descrierea achizitiei</w:t>
      </w:r>
    </w:p>
    <w:p w:rsidR="0059498C" w:rsidRPr="00CF3159" w:rsidRDefault="0059498C" w:rsidP="007A6ADD">
      <w:pPr>
        <w:pStyle w:val="NoSpacing"/>
        <w:jc w:val="both"/>
        <w:rPr>
          <w:rFonts w:ascii="Times New Roman" w:hAnsi="Times New Roman"/>
          <w:b/>
          <w:sz w:val="8"/>
          <w:szCs w:val="28"/>
        </w:rPr>
      </w:pPr>
    </w:p>
    <w:p w:rsidR="0059498C" w:rsidRPr="00B6789E" w:rsidRDefault="0059498C" w:rsidP="007A6ADD">
      <w:pPr>
        <w:pStyle w:val="NoSpacing"/>
        <w:jc w:val="both"/>
        <w:rPr>
          <w:rFonts w:ascii="Times New Roman" w:hAnsi="Times New Roman"/>
          <w:b/>
          <w:i/>
          <w:sz w:val="24"/>
          <w:szCs w:val="24"/>
        </w:rPr>
      </w:pPr>
      <w:r w:rsidRPr="00B6789E">
        <w:rPr>
          <w:rFonts w:ascii="Times New Roman" w:hAnsi="Times New Roman"/>
          <w:b/>
          <w:i/>
          <w:sz w:val="24"/>
          <w:szCs w:val="24"/>
        </w:rPr>
        <w:t>3.1. Introducere</w:t>
      </w:r>
    </w:p>
    <w:p w:rsidR="0059498C" w:rsidRPr="00FD059C" w:rsidRDefault="0059498C" w:rsidP="007A6ADD">
      <w:pPr>
        <w:pStyle w:val="NoSpacing"/>
        <w:ind w:left="-76"/>
        <w:jc w:val="both"/>
        <w:rPr>
          <w:rFonts w:ascii="Times New Roman" w:hAnsi="Times New Roman"/>
          <w:b/>
          <w:sz w:val="10"/>
          <w:szCs w:val="24"/>
        </w:rPr>
      </w:pPr>
    </w:p>
    <w:p w:rsidR="0059498C" w:rsidRPr="00FD059C" w:rsidRDefault="0059498C" w:rsidP="007A6ADD">
      <w:pPr>
        <w:pStyle w:val="NoSpacing"/>
        <w:ind w:left="-76"/>
        <w:jc w:val="both"/>
        <w:rPr>
          <w:rFonts w:ascii="Times New Roman" w:hAnsi="Times New Roman"/>
          <w:sz w:val="10"/>
          <w:szCs w:val="24"/>
        </w:rPr>
      </w:pPr>
    </w:p>
    <w:p w:rsidR="0059498C" w:rsidRDefault="0059498C" w:rsidP="007A6ADD">
      <w:pPr>
        <w:pStyle w:val="NoSpacing"/>
        <w:ind w:left="-76" w:firstLine="796"/>
        <w:jc w:val="both"/>
        <w:rPr>
          <w:rFonts w:ascii="Times New Roman" w:hAnsi="Times New Roman"/>
          <w:sz w:val="24"/>
          <w:szCs w:val="24"/>
        </w:rPr>
      </w:pPr>
      <w:r w:rsidRPr="00B6789E">
        <w:rPr>
          <w:rFonts w:ascii="Times New Roman" w:hAnsi="Times New Roman"/>
          <w:sz w:val="24"/>
          <w:szCs w:val="24"/>
        </w:rPr>
        <w:t xml:space="preserve">Caietul de sarcini face parte integranta din procedura de achizitie si atribuire a contractului si constituie ansamblul cerintelor pe baza carora se elaboreaza de catre fiecare ofertant propunerea </w:t>
      </w:r>
      <w:r w:rsidRPr="00B6789E">
        <w:rPr>
          <w:rFonts w:ascii="Times New Roman" w:hAnsi="Times New Roman"/>
          <w:sz w:val="24"/>
          <w:szCs w:val="24"/>
        </w:rPr>
        <w:lastRenderedPageBreak/>
        <w:t xml:space="preserve">tehnica. Caietul de sarcini contine in mod obligatoriu specificatii tehnice. Cerintele impuse vor fi considerate minimale si obligatorii. </w:t>
      </w:r>
      <w:r>
        <w:rPr>
          <w:rFonts w:ascii="Times New Roman" w:hAnsi="Times New Roman"/>
          <w:sz w:val="24"/>
          <w:szCs w:val="24"/>
        </w:rPr>
        <w:t>Vor fi acceptate doar ofertele care indeplinesc in totalitate cerintele minimale impuse de prezentul caiet de sarcini. Ofertantii care transmit oferte care nu indeplinesc cerintele minime vor fi exclusi din procedura de achzitie.</w:t>
      </w:r>
    </w:p>
    <w:p w:rsidR="0059498C" w:rsidRDefault="0059498C" w:rsidP="007A6ADD">
      <w:pPr>
        <w:pStyle w:val="NoSpacing"/>
        <w:ind w:left="-76" w:firstLine="796"/>
        <w:jc w:val="both"/>
        <w:rPr>
          <w:rFonts w:ascii="Times New Roman" w:hAnsi="Times New Roman"/>
          <w:sz w:val="24"/>
          <w:szCs w:val="24"/>
        </w:rPr>
      </w:pPr>
      <w:r>
        <w:rPr>
          <w:rFonts w:ascii="Times New Roman" w:hAnsi="Times New Roman"/>
          <w:sz w:val="24"/>
          <w:szCs w:val="24"/>
        </w:rPr>
        <w:t>Caietul de sarcini contine indicatii privind regulile de baza ce trebuie respectate astfel incat potentialii ofertanti sa elaboreze propunerea tehnica corespunzator cu necesitatile autoritatii contractante.</w:t>
      </w:r>
    </w:p>
    <w:p w:rsidR="0059498C" w:rsidRDefault="0059498C" w:rsidP="007A6ADD">
      <w:pPr>
        <w:pStyle w:val="NoSpacing"/>
        <w:ind w:left="-76" w:firstLine="796"/>
        <w:jc w:val="both"/>
        <w:rPr>
          <w:rFonts w:ascii="Times New Roman" w:hAnsi="Times New Roman"/>
          <w:sz w:val="24"/>
          <w:szCs w:val="24"/>
        </w:rPr>
      </w:pPr>
      <w:r>
        <w:rPr>
          <w:rFonts w:ascii="Times New Roman" w:hAnsi="Times New Roman"/>
          <w:sz w:val="24"/>
          <w:szCs w:val="24"/>
        </w:rPr>
        <w:t>In acest sens, orice oferta prezentata, care se abate de la rpevederile caietului de sarcini, va fi luata in considerare, dar numai in masura in care propunerea tehnioca presupune asigurarea unui nivel calitativ superior cerintelor minimale din caietul de sarcini. Ofertarea de servicii inferioare celor prevazute in caietul de sarcini va fi declarata oferta neconforma si va fi respinsa.</w:t>
      </w:r>
    </w:p>
    <w:p w:rsidR="0059498C" w:rsidRPr="00CD588B" w:rsidRDefault="0059498C" w:rsidP="007A6ADD">
      <w:pPr>
        <w:pStyle w:val="NoSpacing"/>
        <w:ind w:left="-76" w:firstLine="796"/>
        <w:jc w:val="both"/>
        <w:rPr>
          <w:rFonts w:ascii="Times New Roman" w:hAnsi="Times New Roman"/>
          <w:b/>
          <w:sz w:val="24"/>
          <w:szCs w:val="24"/>
        </w:rPr>
      </w:pPr>
      <w:r w:rsidRPr="00CD588B">
        <w:rPr>
          <w:rFonts w:ascii="Times New Roman" w:hAnsi="Times New Roman"/>
          <w:b/>
          <w:sz w:val="24"/>
          <w:szCs w:val="24"/>
        </w:rPr>
        <w:t>Caietul de sarcini va fi elaborat atat in limba romana cat si engleza si va fi postat pe site-ul INSP.</w:t>
      </w:r>
    </w:p>
    <w:p w:rsidR="0059498C" w:rsidRDefault="0059498C" w:rsidP="007A6ADD">
      <w:pPr>
        <w:pStyle w:val="NoSpacing"/>
        <w:ind w:left="-76"/>
        <w:jc w:val="both"/>
        <w:rPr>
          <w:rFonts w:ascii="Times New Roman" w:hAnsi="Times New Roman"/>
          <w:b/>
          <w:i/>
          <w:sz w:val="24"/>
          <w:szCs w:val="24"/>
        </w:rPr>
      </w:pPr>
    </w:p>
    <w:p w:rsidR="0059498C" w:rsidRPr="00CF3159" w:rsidRDefault="0059498C" w:rsidP="007A6ADD">
      <w:pPr>
        <w:pStyle w:val="NoSpacing"/>
        <w:ind w:left="-76"/>
        <w:jc w:val="both"/>
        <w:rPr>
          <w:rFonts w:ascii="Times New Roman" w:hAnsi="Times New Roman"/>
          <w:b/>
          <w:i/>
          <w:sz w:val="24"/>
          <w:szCs w:val="24"/>
        </w:rPr>
      </w:pPr>
      <w:r w:rsidRPr="00CF3159">
        <w:rPr>
          <w:rFonts w:ascii="Times New Roman" w:hAnsi="Times New Roman"/>
          <w:b/>
          <w:i/>
          <w:sz w:val="24"/>
          <w:szCs w:val="24"/>
        </w:rPr>
        <w:t>3.2 Obiectul contractului</w:t>
      </w:r>
    </w:p>
    <w:p w:rsidR="0059498C" w:rsidRDefault="0059498C" w:rsidP="007A6ADD">
      <w:pPr>
        <w:pStyle w:val="NoSpacing"/>
        <w:ind w:left="-76"/>
        <w:jc w:val="both"/>
        <w:rPr>
          <w:rFonts w:ascii="Times New Roman" w:hAnsi="Times New Roman"/>
          <w:sz w:val="24"/>
          <w:szCs w:val="24"/>
        </w:rPr>
      </w:pPr>
    </w:p>
    <w:p w:rsidR="0059498C" w:rsidRDefault="0059498C" w:rsidP="007A6ADD">
      <w:pPr>
        <w:rPr>
          <w:rFonts w:ascii="Times New Roman" w:hAnsi="Times New Roman"/>
          <w:szCs w:val="24"/>
        </w:rPr>
      </w:pPr>
      <w:r>
        <w:rPr>
          <w:rFonts w:ascii="Times New Roman" w:hAnsi="Times New Roman"/>
          <w:szCs w:val="24"/>
        </w:rPr>
        <w:t xml:space="preserve">Obiectul contractului il reprezinta prestarea de servicii de consultanta profesionala de evaluare externa pentru proiectul </w:t>
      </w:r>
      <w:r w:rsidRPr="00D748E6">
        <w:rPr>
          <w:rFonts w:ascii="Times New Roman" w:hAnsi="Times New Roman"/>
          <w:szCs w:val="24"/>
        </w:rPr>
        <w:t>W</w:t>
      </w:r>
      <w:r>
        <w:rPr>
          <w:rFonts w:ascii="Times New Roman" w:hAnsi="Times New Roman"/>
          <w:szCs w:val="24"/>
        </w:rPr>
        <w:t>h</w:t>
      </w:r>
      <w:r w:rsidRPr="00D748E6">
        <w:rPr>
          <w:rFonts w:ascii="Times New Roman" w:hAnsi="Times New Roman"/>
          <w:szCs w:val="24"/>
        </w:rPr>
        <w:t>olEUGrain (European Union Whole Grain Partnership)</w:t>
      </w:r>
      <w:r w:rsidRPr="008739B0">
        <w:rPr>
          <w:rFonts w:ascii="Times New Roman" w:hAnsi="Times New Roman"/>
          <w:b/>
          <w:szCs w:val="24"/>
        </w:rPr>
        <w:t xml:space="preserve"> </w:t>
      </w:r>
      <w:r w:rsidRPr="008739B0">
        <w:rPr>
          <w:rFonts w:ascii="Times New Roman" w:hAnsi="Times New Roman"/>
          <w:szCs w:val="24"/>
        </w:rPr>
        <w:t>Grant Agreement number - 874482 —HP-PJ-04-2018 (inregistrat INSP 10798/22.07.2019)</w:t>
      </w:r>
      <w:r>
        <w:rPr>
          <w:rFonts w:ascii="Times New Roman" w:hAnsi="Times New Roman"/>
          <w:szCs w:val="24"/>
        </w:rPr>
        <w:t>.</w:t>
      </w:r>
    </w:p>
    <w:p w:rsidR="0059498C" w:rsidRPr="000D6957" w:rsidRDefault="0059498C" w:rsidP="007A6ADD">
      <w:pPr>
        <w:rPr>
          <w:rFonts w:ascii="Times New Roman" w:hAnsi="Times New Roman"/>
          <w:b/>
          <w:i/>
          <w:szCs w:val="24"/>
        </w:rPr>
      </w:pPr>
      <w:r w:rsidRPr="000D6957">
        <w:rPr>
          <w:rFonts w:ascii="Times New Roman" w:hAnsi="Times New Roman"/>
          <w:b/>
          <w:i/>
          <w:szCs w:val="24"/>
        </w:rPr>
        <w:t xml:space="preserve">3.3. Descrierea serviciilor </w:t>
      </w:r>
    </w:p>
    <w:p w:rsidR="0059498C" w:rsidRPr="000364E9" w:rsidRDefault="0059498C" w:rsidP="007A6ADD">
      <w:pPr>
        <w:pStyle w:val="NoSpacing"/>
        <w:jc w:val="both"/>
        <w:rPr>
          <w:rFonts w:ascii="Times New Roman" w:hAnsi="Times New Roman"/>
          <w:sz w:val="24"/>
          <w:szCs w:val="24"/>
        </w:rPr>
      </w:pPr>
      <w:r w:rsidRPr="000364E9">
        <w:rPr>
          <w:rFonts w:ascii="Times New Roman" w:hAnsi="Times New Roman"/>
          <w:sz w:val="24"/>
          <w:szCs w:val="24"/>
        </w:rPr>
        <w:t xml:space="preserve">Rolul </w:t>
      </w:r>
      <w:r>
        <w:rPr>
          <w:rFonts w:ascii="Times New Roman" w:hAnsi="Times New Roman"/>
          <w:sz w:val="24"/>
          <w:szCs w:val="24"/>
        </w:rPr>
        <w:t>expertilor contractati</w:t>
      </w:r>
      <w:r w:rsidRPr="000364E9">
        <w:rPr>
          <w:rFonts w:ascii="Times New Roman" w:hAnsi="Times New Roman"/>
          <w:sz w:val="24"/>
          <w:szCs w:val="24"/>
        </w:rPr>
        <w:t xml:space="preserve"> este de a sprijini comitetul de evaluare externă cu expertiza lor unică și specifică în ceea ce privește sănătatea publică în domeniul alimentar și nutrițional și de a promova practici și comportamente sănătoase.</w:t>
      </w:r>
      <w:r>
        <w:rPr>
          <w:rFonts w:ascii="Times New Roman" w:hAnsi="Times New Roman"/>
          <w:sz w:val="24"/>
          <w:szCs w:val="24"/>
        </w:rPr>
        <w:t xml:space="preserve"> </w:t>
      </w:r>
    </w:p>
    <w:p w:rsidR="0059498C" w:rsidRPr="0050793C" w:rsidRDefault="0059498C" w:rsidP="007A6ADD">
      <w:pPr>
        <w:pStyle w:val="NoSpacing"/>
        <w:jc w:val="both"/>
        <w:rPr>
          <w:rFonts w:ascii="Times New Roman" w:hAnsi="Times New Roman"/>
          <w:sz w:val="24"/>
          <w:szCs w:val="24"/>
        </w:rPr>
      </w:pPr>
    </w:p>
    <w:p w:rsidR="0059498C" w:rsidRDefault="0059498C" w:rsidP="007A6ADD">
      <w:pPr>
        <w:pStyle w:val="NoSpacing"/>
        <w:jc w:val="both"/>
        <w:rPr>
          <w:rFonts w:ascii="Times New Roman" w:hAnsi="Times New Roman"/>
          <w:sz w:val="24"/>
          <w:szCs w:val="24"/>
        </w:rPr>
      </w:pPr>
      <w:r w:rsidRPr="0050793C">
        <w:rPr>
          <w:rFonts w:ascii="Times New Roman" w:hAnsi="Times New Roman"/>
          <w:sz w:val="24"/>
          <w:szCs w:val="24"/>
        </w:rPr>
        <w:t xml:space="preserve">Activitatea </w:t>
      </w:r>
      <w:r>
        <w:rPr>
          <w:rFonts w:ascii="Times New Roman" w:hAnsi="Times New Roman"/>
          <w:sz w:val="24"/>
          <w:szCs w:val="24"/>
        </w:rPr>
        <w:t xml:space="preserve">expertilor contractati </w:t>
      </w:r>
      <w:r w:rsidRPr="0050793C">
        <w:rPr>
          <w:rFonts w:ascii="Times New Roman" w:hAnsi="Times New Roman"/>
          <w:sz w:val="24"/>
          <w:szCs w:val="24"/>
        </w:rPr>
        <w:t xml:space="preserve">privind evaluarea externă </w:t>
      </w:r>
      <w:r>
        <w:rPr>
          <w:rFonts w:ascii="Times New Roman" w:hAnsi="Times New Roman"/>
          <w:sz w:val="24"/>
          <w:szCs w:val="24"/>
        </w:rPr>
        <w:t>va include</w:t>
      </w:r>
      <w:r w:rsidRPr="0050793C">
        <w:rPr>
          <w:rFonts w:ascii="Times New Roman" w:hAnsi="Times New Roman"/>
          <w:sz w:val="24"/>
          <w:szCs w:val="24"/>
        </w:rPr>
        <w:t>:</w:t>
      </w:r>
    </w:p>
    <w:p w:rsidR="0059498C" w:rsidRPr="00B152CA" w:rsidRDefault="0059498C" w:rsidP="007A6ADD">
      <w:pPr>
        <w:pStyle w:val="NoSpacing"/>
        <w:jc w:val="both"/>
        <w:rPr>
          <w:rFonts w:ascii="Times New Roman" w:hAnsi="Times New Roman"/>
          <w:sz w:val="4"/>
          <w:szCs w:val="24"/>
        </w:rPr>
      </w:pPr>
    </w:p>
    <w:p w:rsidR="0059498C" w:rsidRPr="0050793C" w:rsidRDefault="0059498C" w:rsidP="007A6ADD">
      <w:pPr>
        <w:pStyle w:val="NoSpacing"/>
        <w:numPr>
          <w:ilvl w:val="0"/>
          <w:numId w:val="9"/>
        </w:numPr>
        <w:jc w:val="both"/>
        <w:rPr>
          <w:rFonts w:ascii="Times New Roman" w:hAnsi="Times New Roman"/>
          <w:sz w:val="24"/>
          <w:szCs w:val="24"/>
        </w:rPr>
      </w:pPr>
      <w:r>
        <w:rPr>
          <w:rFonts w:ascii="Times New Roman" w:hAnsi="Times New Roman"/>
          <w:sz w:val="24"/>
          <w:szCs w:val="24"/>
        </w:rPr>
        <w:t xml:space="preserve">Evaluarea </w:t>
      </w:r>
      <w:r w:rsidRPr="0050793C">
        <w:rPr>
          <w:rFonts w:ascii="Times New Roman" w:hAnsi="Times New Roman"/>
          <w:sz w:val="24"/>
          <w:szCs w:val="24"/>
        </w:rPr>
        <w:t xml:space="preserve"> etap</w:t>
      </w:r>
      <w:r>
        <w:rPr>
          <w:rFonts w:ascii="Times New Roman" w:hAnsi="Times New Roman"/>
          <w:sz w:val="24"/>
          <w:szCs w:val="24"/>
        </w:rPr>
        <w:t>ei</w:t>
      </w:r>
      <w:r w:rsidRPr="0050793C">
        <w:rPr>
          <w:rFonts w:ascii="Times New Roman" w:hAnsi="Times New Roman"/>
          <w:sz w:val="24"/>
          <w:szCs w:val="24"/>
        </w:rPr>
        <w:t xml:space="preserve"> de implementare a proiectului, pe baza rapoartelor de activitate din perioada anterioară (realizarea obiectivelor și impactul asupra grupului țintă) utilizând lista etapelor și a rezultatelor și a raportului de evaluare internă;</w:t>
      </w:r>
    </w:p>
    <w:p w:rsidR="0059498C" w:rsidRPr="0050793C" w:rsidRDefault="0059498C" w:rsidP="007A6ADD">
      <w:pPr>
        <w:pStyle w:val="NoSpacing"/>
        <w:numPr>
          <w:ilvl w:val="0"/>
          <w:numId w:val="9"/>
        </w:numPr>
        <w:jc w:val="both"/>
        <w:rPr>
          <w:rFonts w:ascii="Times New Roman" w:hAnsi="Times New Roman"/>
          <w:sz w:val="24"/>
          <w:szCs w:val="24"/>
        </w:rPr>
      </w:pPr>
      <w:r>
        <w:rPr>
          <w:rFonts w:ascii="Times New Roman" w:hAnsi="Times New Roman"/>
          <w:sz w:val="24"/>
          <w:szCs w:val="24"/>
        </w:rPr>
        <w:t>Discutarea si validarea</w:t>
      </w:r>
      <w:r w:rsidRPr="0050793C">
        <w:rPr>
          <w:rFonts w:ascii="Times New Roman" w:hAnsi="Times New Roman"/>
          <w:sz w:val="24"/>
          <w:szCs w:val="24"/>
        </w:rPr>
        <w:t xml:space="preserve"> planul</w:t>
      </w:r>
      <w:r>
        <w:rPr>
          <w:rFonts w:ascii="Times New Roman" w:hAnsi="Times New Roman"/>
          <w:sz w:val="24"/>
          <w:szCs w:val="24"/>
        </w:rPr>
        <w:t>ui</w:t>
      </w:r>
      <w:r w:rsidRPr="0050793C">
        <w:rPr>
          <w:rFonts w:ascii="Times New Roman" w:hAnsi="Times New Roman"/>
          <w:sz w:val="24"/>
          <w:szCs w:val="24"/>
        </w:rPr>
        <w:t xml:space="preserve"> de lucru al activităților viitoare, inclusiv legăturile cu alte proiecte existente, cum să stimuleze complementaritatea rezultatelor în cadrul WholEUGrain și consilierea strategică;</w:t>
      </w:r>
    </w:p>
    <w:p w:rsidR="0059498C" w:rsidRPr="0050793C" w:rsidRDefault="0059498C" w:rsidP="007A6ADD">
      <w:pPr>
        <w:pStyle w:val="NoSpacing"/>
        <w:numPr>
          <w:ilvl w:val="0"/>
          <w:numId w:val="9"/>
        </w:numPr>
        <w:jc w:val="both"/>
        <w:rPr>
          <w:rFonts w:ascii="Times New Roman" w:hAnsi="Times New Roman"/>
          <w:sz w:val="24"/>
          <w:szCs w:val="24"/>
        </w:rPr>
      </w:pPr>
      <w:r>
        <w:rPr>
          <w:rFonts w:ascii="Times New Roman" w:hAnsi="Times New Roman"/>
          <w:sz w:val="24"/>
          <w:szCs w:val="24"/>
        </w:rPr>
        <w:t>Discutarea si revizuirea</w:t>
      </w:r>
      <w:r w:rsidRPr="0050793C">
        <w:rPr>
          <w:rFonts w:ascii="Times New Roman" w:hAnsi="Times New Roman"/>
          <w:sz w:val="24"/>
          <w:szCs w:val="24"/>
        </w:rPr>
        <w:t xml:space="preserve"> în mod critic </w:t>
      </w:r>
      <w:r>
        <w:rPr>
          <w:rFonts w:ascii="Times New Roman" w:hAnsi="Times New Roman"/>
          <w:sz w:val="24"/>
          <w:szCs w:val="24"/>
        </w:rPr>
        <w:t>a rezultatelor</w:t>
      </w:r>
      <w:r w:rsidRPr="0050793C">
        <w:rPr>
          <w:rFonts w:ascii="Times New Roman" w:hAnsi="Times New Roman"/>
          <w:sz w:val="24"/>
          <w:szCs w:val="24"/>
        </w:rPr>
        <w:t xml:space="preserve"> pentru a identifica și a face recomandări strategice </w:t>
      </w:r>
      <w:r>
        <w:rPr>
          <w:rFonts w:ascii="Times New Roman" w:hAnsi="Times New Roman"/>
          <w:sz w:val="24"/>
          <w:szCs w:val="24"/>
        </w:rPr>
        <w:t>in vederea creșterii impactului și asigurarii</w:t>
      </w:r>
      <w:r w:rsidRPr="0050793C">
        <w:rPr>
          <w:rFonts w:ascii="Times New Roman" w:hAnsi="Times New Roman"/>
          <w:sz w:val="24"/>
          <w:szCs w:val="24"/>
        </w:rPr>
        <w:t xml:space="preserve"> durabilității.</w:t>
      </w:r>
    </w:p>
    <w:p w:rsidR="0059498C" w:rsidRDefault="0059498C" w:rsidP="007A6ADD">
      <w:pPr>
        <w:pStyle w:val="NoSpacing"/>
        <w:numPr>
          <w:ilvl w:val="0"/>
          <w:numId w:val="9"/>
        </w:numPr>
        <w:jc w:val="both"/>
        <w:rPr>
          <w:rFonts w:ascii="Times New Roman" w:hAnsi="Times New Roman"/>
          <w:sz w:val="24"/>
          <w:szCs w:val="24"/>
        </w:rPr>
      </w:pPr>
      <w:r>
        <w:rPr>
          <w:rFonts w:ascii="Times New Roman" w:hAnsi="Times New Roman"/>
          <w:sz w:val="24"/>
          <w:szCs w:val="24"/>
        </w:rPr>
        <w:t>Oferirea de</w:t>
      </w:r>
      <w:r w:rsidRPr="0050793C">
        <w:rPr>
          <w:rFonts w:ascii="Times New Roman" w:hAnsi="Times New Roman"/>
          <w:sz w:val="24"/>
          <w:szCs w:val="24"/>
        </w:rPr>
        <w:t xml:space="preserve"> recomandări strategice pentru proiect</w:t>
      </w:r>
    </w:p>
    <w:p w:rsidR="0059498C" w:rsidRPr="000364E9" w:rsidRDefault="0059498C" w:rsidP="007A6ADD">
      <w:pPr>
        <w:pStyle w:val="NoSpacing"/>
        <w:numPr>
          <w:ilvl w:val="0"/>
          <w:numId w:val="9"/>
        </w:numPr>
        <w:jc w:val="both"/>
        <w:rPr>
          <w:rFonts w:ascii="Times New Roman" w:hAnsi="Times New Roman"/>
          <w:sz w:val="24"/>
          <w:szCs w:val="24"/>
        </w:rPr>
      </w:pPr>
      <w:r w:rsidRPr="000364E9">
        <w:rPr>
          <w:rFonts w:ascii="Times New Roman" w:hAnsi="Times New Roman"/>
          <w:sz w:val="24"/>
          <w:szCs w:val="24"/>
        </w:rPr>
        <w:t>Elaborarea raportului de evaluare externă</w:t>
      </w:r>
      <w:r>
        <w:rPr>
          <w:rFonts w:ascii="Times New Roman" w:hAnsi="Times New Roman"/>
          <w:sz w:val="24"/>
          <w:szCs w:val="24"/>
        </w:rPr>
        <w:t xml:space="preserve"> care sa includa p</w:t>
      </w:r>
      <w:r w:rsidRPr="00FD059C">
        <w:rPr>
          <w:rFonts w:ascii="Times New Roman" w:hAnsi="Times New Roman"/>
          <w:sz w:val="24"/>
          <w:szCs w:val="24"/>
        </w:rPr>
        <w:t xml:space="preserve">rezentarea raportului intermediar al Comitetului de evaluare externă către Comitetul </w:t>
      </w:r>
      <w:r>
        <w:rPr>
          <w:rFonts w:ascii="Times New Roman" w:hAnsi="Times New Roman"/>
          <w:sz w:val="24"/>
          <w:szCs w:val="24"/>
        </w:rPr>
        <w:t>de coordonare al proiectului</w:t>
      </w:r>
      <w:r w:rsidRPr="00FD059C">
        <w:rPr>
          <w:rFonts w:ascii="Times New Roman" w:hAnsi="Times New Roman"/>
          <w:sz w:val="24"/>
          <w:szCs w:val="24"/>
        </w:rPr>
        <w:t xml:space="preserve"> WholEUGrain.</w:t>
      </w:r>
    </w:p>
    <w:p w:rsidR="0059498C" w:rsidRDefault="0059498C" w:rsidP="007A6ADD">
      <w:pPr>
        <w:pStyle w:val="NoSpacing"/>
        <w:jc w:val="both"/>
        <w:rPr>
          <w:rFonts w:ascii="Times New Roman" w:hAnsi="Times New Roman"/>
          <w:sz w:val="24"/>
          <w:szCs w:val="24"/>
        </w:rPr>
      </w:pPr>
    </w:p>
    <w:p w:rsidR="0059498C" w:rsidRDefault="0059498C" w:rsidP="007A6ADD">
      <w:pPr>
        <w:pStyle w:val="NoSpacing"/>
        <w:jc w:val="both"/>
        <w:rPr>
          <w:rFonts w:ascii="Times New Roman" w:hAnsi="Times New Roman"/>
          <w:sz w:val="24"/>
          <w:szCs w:val="24"/>
        </w:rPr>
      </w:pPr>
      <w:r w:rsidRPr="009722F8">
        <w:rPr>
          <w:rFonts w:ascii="Times New Roman" w:hAnsi="Times New Roman"/>
          <w:sz w:val="24"/>
          <w:szCs w:val="24"/>
        </w:rPr>
        <w:t xml:space="preserve">Reuniunile </w:t>
      </w:r>
      <w:r>
        <w:rPr>
          <w:rFonts w:ascii="Times New Roman" w:hAnsi="Times New Roman"/>
          <w:sz w:val="24"/>
          <w:szCs w:val="24"/>
        </w:rPr>
        <w:t>c</w:t>
      </w:r>
      <w:r w:rsidRPr="00FD059C">
        <w:rPr>
          <w:rFonts w:ascii="Times New Roman" w:hAnsi="Times New Roman"/>
          <w:sz w:val="24"/>
          <w:szCs w:val="24"/>
        </w:rPr>
        <w:t xml:space="preserve">omitetului de evaluare </w:t>
      </w:r>
      <w:r>
        <w:rPr>
          <w:rFonts w:ascii="Times New Roman" w:hAnsi="Times New Roman"/>
          <w:sz w:val="24"/>
          <w:szCs w:val="24"/>
        </w:rPr>
        <w:t xml:space="preserve">vor avea loc de doua ori in timpul proiectului </w:t>
      </w:r>
      <w:r w:rsidRPr="00FD059C">
        <w:rPr>
          <w:rFonts w:ascii="Times New Roman" w:hAnsi="Times New Roman"/>
          <w:sz w:val="24"/>
          <w:szCs w:val="24"/>
        </w:rPr>
        <w:t>(</w:t>
      </w:r>
      <w:r>
        <w:rPr>
          <w:rFonts w:ascii="Times New Roman" w:hAnsi="Times New Roman"/>
          <w:sz w:val="24"/>
          <w:szCs w:val="24"/>
        </w:rPr>
        <w:t>respectiv</w:t>
      </w:r>
      <w:r w:rsidRPr="00FD059C">
        <w:rPr>
          <w:rFonts w:ascii="Times New Roman" w:hAnsi="Times New Roman"/>
          <w:sz w:val="24"/>
          <w:szCs w:val="24"/>
        </w:rPr>
        <w:t xml:space="preserve"> mai 2021</w:t>
      </w:r>
      <w:r>
        <w:rPr>
          <w:rFonts w:ascii="Times New Roman" w:hAnsi="Times New Roman"/>
          <w:sz w:val="24"/>
          <w:szCs w:val="24"/>
        </w:rPr>
        <w:t>- in forma online</w:t>
      </w:r>
      <w:r w:rsidRPr="00FD059C">
        <w:rPr>
          <w:rFonts w:ascii="Times New Roman" w:hAnsi="Times New Roman"/>
          <w:sz w:val="24"/>
          <w:szCs w:val="24"/>
        </w:rPr>
        <w:t xml:space="preserve">, </w:t>
      </w:r>
      <w:r>
        <w:rPr>
          <w:rFonts w:ascii="Times New Roman" w:hAnsi="Times New Roman"/>
          <w:sz w:val="24"/>
          <w:szCs w:val="24"/>
        </w:rPr>
        <w:t xml:space="preserve">si </w:t>
      </w:r>
      <w:r w:rsidRPr="00FD059C">
        <w:rPr>
          <w:rFonts w:ascii="Times New Roman" w:hAnsi="Times New Roman"/>
          <w:sz w:val="24"/>
          <w:szCs w:val="24"/>
        </w:rPr>
        <w:t>septembrie 2022</w:t>
      </w:r>
      <w:r>
        <w:rPr>
          <w:rFonts w:ascii="Times New Roman" w:hAnsi="Times New Roman"/>
          <w:sz w:val="24"/>
          <w:szCs w:val="24"/>
        </w:rPr>
        <w:t>- in forma fizica, iar cheltuielile ocazionate cu deplasarea  expertilor vor fi realizate de catre INSP). Expertii contractati</w:t>
      </w:r>
      <w:r w:rsidRPr="00FD059C">
        <w:rPr>
          <w:rFonts w:ascii="Times New Roman" w:hAnsi="Times New Roman"/>
          <w:sz w:val="24"/>
          <w:szCs w:val="24"/>
        </w:rPr>
        <w:t xml:space="preserve"> v</w:t>
      </w:r>
      <w:r>
        <w:rPr>
          <w:rFonts w:ascii="Times New Roman" w:hAnsi="Times New Roman"/>
          <w:sz w:val="24"/>
          <w:szCs w:val="24"/>
        </w:rPr>
        <w:t>or</w:t>
      </w:r>
      <w:r w:rsidRPr="00FD059C">
        <w:rPr>
          <w:rFonts w:ascii="Times New Roman" w:hAnsi="Times New Roman"/>
          <w:sz w:val="24"/>
          <w:szCs w:val="24"/>
        </w:rPr>
        <w:t xml:space="preserve"> fi responsabil</w:t>
      </w:r>
      <w:r>
        <w:rPr>
          <w:rFonts w:ascii="Times New Roman" w:hAnsi="Times New Roman"/>
          <w:sz w:val="24"/>
          <w:szCs w:val="24"/>
        </w:rPr>
        <w:t>i</w:t>
      </w:r>
      <w:r w:rsidRPr="00FD059C">
        <w:rPr>
          <w:rFonts w:ascii="Times New Roman" w:hAnsi="Times New Roman"/>
          <w:sz w:val="24"/>
          <w:szCs w:val="24"/>
        </w:rPr>
        <w:t xml:space="preserve"> de elaborarea unui raport</w:t>
      </w:r>
      <w:r>
        <w:rPr>
          <w:rFonts w:ascii="Times New Roman" w:hAnsi="Times New Roman"/>
          <w:sz w:val="24"/>
          <w:szCs w:val="24"/>
        </w:rPr>
        <w:t xml:space="preserve"> intermediar după prima</w:t>
      </w:r>
      <w:r w:rsidRPr="00FD059C">
        <w:rPr>
          <w:rFonts w:ascii="Times New Roman" w:hAnsi="Times New Roman"/>
          <w:sz w:val="24"/>
          <w:szCs w:val="24"/>
        </w:rPr>
        <w:t xml:space="preserve"> ședinț</w:t>
      </w:r>
      <w:r>
        <w:rPr>
          <w:rFonts w:ascii="Times New Roman" w:hAnsi="Times New Roman"/>
          <w:sz w:val="24"/>
          <w:szCs w:val="24"/>
        </w:rPr>
        <w:t>a</w:t>
      </w:r>
      <w:r w:rsidRPr="00FD059C">
        <w:rPr>
          <w:rFonts w:ascii="Times New Roman" w:hAnsi="Times New Roman"/>
          <w:sz w:val="24"/>
          <w:szCs w:val="24"/>
        </w:rPr>
        <w:t xml:space="preserve"> și un raport final pentru ultima reuniune a comitetului de evaluare. Rapoartele ar trebui să includă informații detaliate despre evaluările JA, cum ar fi procesul-verbal al ședinței, revizuiri critice, concluzii și recomandări.</w:t>
      </w:r>
    </w:p>
    <w:p w:rsidR="0059498C" w:rsidRDefault="0059498C" w:rsidP="007A6ADD">
      <w:pPr>
        <w:pStyle w:val="NoSpacing"/>
        <w:jc w:val="both"/>
        <w:rPr>
          <w:rFonts w:ascii="Times New Roman" w:hAnsi="Times New Roman"/>
          <w:b/>
          <w:sz w:val="24"/>
          <w:szCs w:val="24"/>
        </w:rPr>
      </w:pPr>
    </w:p>
    <w:p w:rsidR="0059498C" w:rsidRPr="00CF3159" w:rsidRDefault="0059498C" w:rsidP="007A6ADD">
      <w:pPr>
        <w:pStyle w:val="NoSpacing"/>
        <w:jc w:val="both"/>
        <w:rPr>
          <w:rFonts w:ascii="Times New Roman" w:hAnsi="Times New Roman"/>
          <w:b/>
          <w:i/>
          <w:sz w:val="24"/>
          <w:szCs w:val="24"/>
        </w:rPr>
      </w:pPr>
      <w:r w:rsidRPr="00CF3159">
        <w:rPr>
          <w:rFonts w:ascii="Times New Roman" w:hAnsi="Times New Roman"/>
          <w:b/>
          <w:i/>
          <w:sz w:val="24"/>
          <w:szCs w:val="24"/>
        </w:rPr>
        <w:t xml:space="preserve">3.4. Informații </w:t>
      </w:r>
      <w:r w:rsidR="007A6ADD">
        <w:rPr>
          <w:rFonts w:ascii="Times New Roman" w:hAnsi="Times New Roman"/>
          <w:b/>
          <w:i/>
          <w:sz w:val="24"/>
          <w:szCs w:val="24"/>
        </w:rPr>
        <w:t>suplimentare</w:t>
      </w:r>
    </w:p>
    <w:p w:rsidR="0059498C" w:rsidRPr="00A64F77" w:rsidRDefault="0059498C" w:rsidP="007A6ADD">
      <w:pPr>
        <w:pStyle w:val="NoSpacing"/>
        <w:jc w:val="both"/>
        <w:rPr>
          <w:rFonts w:ascii="Times New Roman" w:hAnsi="Times New Roman"/>
          <w:b/>
          <w:sz w:val="24"/>
          <w:szCs w:val="24"/>
        </w:rPr>
      </w:pPr>
    </w:p>
    <w:p w:rsidR="0059498C" w:rsidRPr="00221F0B" w:rsidRDefault="0059498C" w:rsidP="007A6ADD">
      <w:pPr>
        <w:pStyle w:val="NoSpacing"/>
        <w:jc w:val="both"/>
        <w:rPr>
          <w:rFonts w:ascii="Times New Roman" w:hAnsi="Times New Roman"/>
          <w:sz w:val="24"/>
          <w:szCs w:val="24"/>
        </w:rPr>
      </w:pPr>
      <w:r w:rsidRPr="00221F0B">
        <w:rPr>
          <w:rFonts w:ascii="Times New Roman" w:hAnsi="Times New Roman"/>
          <w:sz w:val="24"/>
          <w:szCs w:val="24"/>
        </w:rPr>
        <w:t>Datorită naturii specifice a serviciilor solicitate și pentru că acordul de subvenționare specifică în mod clar că evaluarea externă va fi efectuată de membrii</w:t>
      </w:r>
      <w:r>
        <w:rPr>
          <w:rFonts w:ascii="Times New Roman" w:hAnsi="Times New Roman"/>
          <w:sz w:val="24"/>
          <w:szCs w:val="24"/>
        </w:rPr>
        <w:t xml:space="preserve"> EUPHA ai diviziei nutriționale. Astfel,</w:t>
      </w:r>
      <w:r w:rsidRPr="00221F0B">
        <w:rPr>
          <w:rFonts w:ascii="Times New Roman" w:hAnsi="Times New Roman"/>
          <w:sz w:val="24"/>
          <w:szCs w:val="24"/>
        </w:rPr>
        <w:t xml:space="preserve"> 2 </w:t>
      </w:r>
      <w:r>
        <w:rPr>
          <w:rFonts w:ascii="Times New Roman" w:hAnsi="Times New Roman"/>
          <w:sz w:val="24"/>
          <w:szCs w:val="24"/>
        </w:rPr>
        <w:t xml:space="preserve">(doi) </w:t>
      </w:r>
      <w:r w:rsidRPr="00221F0B">
        <w:rPr>
          <w:rFonts w:ascii="Times New Roman" w:hAnsi="Times New Roman"/>
          <w:sz w:val="24"/>
          <w:szCs w:val="24"/>
        </w:rPr>
        <w:t>reprezentanti ai EUPHA vor fi achizitionati pentru serviciile de evaluare externa.</w:t>
      </w:r>
    </w:p>
    <w:p w:rsidR="0059498C" w:rsidRPr="00221F0B" w:rsidRDefault="0059498C" w:rsidP="007A6ADD">
      <w:pPr>
        <w:pStyle w:val="NoSpacing"/>
        <w:jc w:val="both"/>
        <w:rPr>
          <w:rFonts w:ascii="Times New Roman" w:hAnsi="Times New Roman"/>
          <w:sz w:val="24"/>
          <w:szCs w:val="24"/>
        </w:rPr>
      </w:pPr>
    </w:p>
    <w:p w:rsidR="0059498C" w:rsidRPr="00CF3159" w:rsidRDefault="0059498C" w:rsidP="007A6ADD">
      <w:pPr>
        <w:pStyle w:val="NoSpacing"/>
        <w:jc w:val="both"/>
        <w:rPr>
          <w:rFonts w:ascii="Times New Roman" w:hAnsi="Times New Roman"/>
          <w:b/>
          <w:i/>
          <w:sz w:val="24"/>
          <w:szCs w:val="24"/>
        </w:rPr>
      </w:pPr>
      <w:r w:rsidRPr="00CF3159">
        <w:rPr>
          <w:rFonts w:ascii="Times New Roman" w:hAnsi="Times New Roman"/>
          <w:b/>
          <w:i/>
          <w:sz w:val="24"/>
          <w:szCs w:val="24"/>
        </w:rPr>
        <w:t>3.5. Descrierea ofertantului – EUPHA</w:t>
      </w:r>
    </w:p>
    <w:p w:rsidR="0059498C" w:rsidRDefault="0059498C" w:rsidP="007A6ADD">
      <w:pPr>
        <w:pStyle w:val="NoSpacing"/>
        <w:jc w:val="both"/>
        <w:rPr>
          <w:rFonts w:ascii="Times New Roman" w:hAnsi="Times New Roman"/>
          <w:b/>
          <w:sz w:val="24"/>
          <w:szCs w:val="24"/>
        </w:rPr>
      </w:pPr>
    </w:p>
    <w:p w:rsidR="0059498C" w:rsidRPr="00221F0B" w:rsidRDefault="0059498C" w:rsidP="007A6ADD">
      <w:pPr>
        <w:pStyle w:val="NoSpacing"/>
        <w:jc w:val="both"/>
        <w:rPr>
          <w:rFonts w:ascii="Times New Roman" w:hAnsi="Times New Roman"/>
          <w:sz w:val="24"/>
          <w:szCs w:val="24"/>
        </w:rPr>
      </w:pPr>
      <w:r w:rsidRPr="00221F0B">
        <w:rPr>
          <w:rFonts w:ascii="Times New Roman" w:hAnsi="Times New Roman"/>
          <w:sz w:val="24"/>
          <w:szCs w:val="24"/>
        </w:rPr>
        <w:lastRenderedPageBreak/>
        <w:t>Asociația Europeană de Sănătate Publică (EUPHA) este o organizație internațională, multidisciplinară, științifică, care reunește experți în sănătate publică pentru schimburi profesionale și colaborare în întreaga Europă, încurajând o abordare multidisciplinară a sănătății publice. Strategia EUPHA are trei obiective principale: Să fie o voce științifică și independentă în domeniul cercetării și al politicilor în domeniul sănătății publice și al serviciilor de sănătate; Dezvoltarea capacității și cunoștințelor în domeniul cercetării în domeniul sănătății publice și al serviciilor de sănătate, cu scopul de a sprijini practicile bazate pe dovezi și deciziile politice; și să pregătească generațiile viitoare de profesioniști angajați și conectați din domeniul sănătății publice pentru rolul lor de lider în sănătatea publică.</w:t>
      </w:r>
    </w:p>
    <w:p w:rsidR="0059498C" w:rsidRDefault="0059498C" w:rsidP="0059498C">
      <w:pPr>
        <w:pStyle w:val="NoSpacing"/>
        <w:rPr>
          <w:rFonts w:ascii="Times New Roman" w:hAnsi="Times New Roman"/>
          <w:b/>
          <w:sz w:val="24"/>
          <w:szCs w:val="24"/>
        </w:rPr>
      </w:pPr>
    </w:p>
    <w:p w:rsidR="0059498C" w:rsidRPr="00BB14E7" w:rsidRDefault="0059498C" w:rsidP="0059498C">
      <w:pPr>
        <w:pStyle w:val="NoSpacing"/>
        <w:rPr>
          <w:rFonts w:ascii="Times New Roman" w:hAnsi="Times New Roman"/>
          <w:b/>
          <w:sz w:val="28"/>
          <w:szCs w:val="28"/>
        </w:rPr>
      </w:pPr>
      <w:r>
        <w:rPr>
          <w:rFonts w:ascii="Times New Roman" w:hAnsi="Times New Roman"/>
          <w:b/>
          <w:sz w:val="28"/>
          <w:szCs w:val="28"/>
        </w:rPr>
        <w:t xml:space="preserve">4. Oferta </w:t>
      </w:r>
    </w:p>
    <w:p w:rsidR="0059498C" w:rsidRDefault="0059498C" w:rsidP="0059498C">
      <w:pPr>
        <w:pStyle w:val="NoSpacing"/>
        <w:rPr>
          <w:rFonts w:ascii="Times New Roman" w:hAnsi="Times New Roman"/>
          <w:sz w:val="24"/>
          <w:szCs w:val="24"/>
        </w:rPr>
      </w:pPr>
    </w:p>
    <w:p w:rsidR="0059498C" w:rsidRDefault="0059498C" w:rsidP="0059498C">
      <w:pPr>
        <w:pStyle w:val="NoSpacing"/>
        <w:rPr>
          <w:rFonts w:ascii="Times New Roman" w:hAnsi="Times New Roman"/>
          <w:sz w:val="24"/>
          <w:szCs w:val="24"/>
        </w:rPr>
      </w:pPr>
      <w:r>
        <w:rPr>
          <w:rFonts w:ascii="Times New Roman" w:hAnsi="Times New Roman"/>
          <w:sz w:val="24"/>
          <w:szCs w:val="24"/>
        </w:rPr>
        <w:t xml:space="preserve">Documentele ce vor fi prezentate de catre ofertanti sunt: </w:t>
      </w:r>
    </w:p>
    <w:p w:rsidR="0059498C" w:rsidRDefault="0059498C" w:rsidP="003657BD">
      <w:pPr>
        <w:pStyle w:val="NoSpacing"/>
        <w:numPr>
          <w:ilvl w:val="0"/>
          <w:numId w:val="12"/>
        </w:numPr>
        <w:rPr>
          <w:rFonts w:ascii="Times New Roman" w:hAnsi="Times New Roman"/>
          <w:sz w:val="24"/>
          <w:szCs w:val="24"/>
        </w:rPr>
      </w:pPr>
      <w:r>
        <w:rPr>
          <w:rFonts w:ascii="Times New Roman" w:hAnsi="Times New Roman"/>
          <w:sz w:val="24"/>
          <w:szCs w:val="24"/>
        </w:rPr>
        <w:t>Curriculum vitae,</w:t>
      </w:r>
    </w:p>
    <w:p w:rsidR="0059498C" w:rsidRDefault="0059498C" w:rsidP="003657BD">
      <w:pPr>
        <w:pStyle w:val="NoSpacing"/>
        <w:numPr>
          <w:ilvl w:val="0"/>
          <w:numId w:val="12"/>
        </w:numPr>
        <w:rPr>
          <w:rFonts w:ascii="Times New Roman" w:hAnsi="Times New Roman"/>
          <w:sz w:val="24"/>
          <w:szCs w:val="24"/>
        </w:rPr>
      </w:pPr>
      <w:r>
        <w:rPr>
          <w:rFonts w:ascii="Times New Roman" w:hAnsi="Times New Roman"/>
          <w:sz w:val="24"/>
          <w:szCs w:val="24"/>
        </w:rPr>
        <w:t>Dovada apartenentei la EUPHA (adeverinta sau contract de colaborare),</w:t>
      </w:r>
    </w:p>
    <w:p w:rsidR="0059498C" w:rsidRDefault="0059498C" w:rsidP="003657BD">
      <w:pPr>
        <w:pStyle w:val="NoSpacing"/>
        <w:numPr>
          <w:ilvl w:val="0"/>
          <w:numId w:val="12"/>
        </w:numPr>
        <w:rPr>
          <w:rFonts w:ascii="Times New Roman" w:hAnsi="Times New Roman"/>
          <w:sz w:val="24"/>
          <w:szCs w:val="24"/>
        </w:rPr>
      </w:pPr>
      <w:r>
        <w:rPr>
          <w:rFonts w:ascii="Times New Roman" w:hAnsi="Times New Roman"/>
          <w:sz w:val="24"/>
          <w:szCs w:val="24"/>
        </w:rPr>
        <w:t>Scrisoare de intentie.</w:t>
      </w:r>
    </w:p>
    <w:p w:rsidR="0059498C" w:rsidRPr="00FD059C" w:rsidRDefault="0059498C" w:rsidP="0059498C">
      <w:pPr>
        <w:pStyle w:val="NoSpacing"/>
        <w:rPr>
          <w:rFonts w:ascii="Times New Roman" w:hAnsi="Times New Roman"/>
          <w:sz w:val="24"/>
          <w:szCs w:val="24"/>
        </w:rPr>
      </w:pPr>
      <w:r w:rsidRPr="00FD059C">
        <w:rPr>
          <w:rFonts w:ascii="Times New Roman" w:hAnsi="Times New Roman"/>
          <w:sz w:val="24"/>
          <w:szCs w:val="24"/>
        </w:rPr>
        <w:t>Toate documentele prezentate de ofertant</w:t>
      </w:r>
      <w:r>
        <w:rPr>
          <w:rFonts w:ascii="Times New Roman" w:hAnsi="Times New Roman"/>
          <w:sz w:val="24"/>
          <w:szCs w:val="24"/>
        </w:rPr>
        <w:t>i</w:t>
      </w:r>
      <w:r w:rsidRPr="00FD059C">
        <w:rPr>
          <w:rFonts w:ascii="Times New Roman" w:hAnsi="Times New Roman"/>
          <w:sz w:val="24"/>
          <w:szCs w:val="24"/>
        </w:rPr>
        <w:t xml:space="preserve"> vor fi considerate confidențiale.</w:t>
      </w:r>
    </w:p>
    <w:p w:rsidR="0059498C" w:rsidRPr="00A64F77" w:rsidRDefault="0059498C" w:rsidP="0059498C">
      <w:pPr>
        <w:pStyle w:val="NoSpacing"/>
        <w:rPr>
          <w:rFonts w:ascii="Times New Roman" w:hAnsi="Times New Roman"/>
          <w:b/>
          <w:sz w:val="24"/>
          <w:szCs w:val="24"/>
        </w:rPr>
      </w:pPr>
    </w:p>
    <w:p w:rsidR="0059498C" w:rsidRPr="00BB14E7" w:rsidRDefault="0059498C" w:rsidP="0059498C">
      <w:pPr>
        <w:pStyle w:val="NoSpacing"/>
        <w:rPr>
          <w:rFonts w:ascii="Times New Roman" w:hAnsi="Times New Roman"/>
          <w:b/>
          <w:sz w:val="28"/>
          <w:szCs w:val="28"/>
        </w:rPr>
      </w:pPr>
      <w:r w:rsidRPr="00BB14E7">
        <w:rPr>
          <w:rFonts w:ascii="Times New Roman" w:hAnsi="Times New Roman"/>
          <w:b/>
          <w:sz w:val="28"/>
          <w:szCs w:val="28"/>
        </w:rPr>
        <w:t>5. Evaluarea ofertei</w:t>
      </w:r>
    </w:p>
    <w:p w:rsidR="0059498C" w:rsidRPr="00A64F77" w:rsidRDefault="0059498C" w:rsidP="0059498C">
      <w:pPr>
        <w:pStyle w:val="NoSpacing"/>
        <w:rPr>
          <w:rFonts w:ascii="Times New Roman" w:hAnsi="Times New Roman"/>
          <w:b/>
          <w:sz w:val="24"/>
          <w:szCs w:val="24"/>
        </w:rPr>
      </w:pPr>
    </w:p>
    <w:p w:rsidR="0059498C" w:rsidRDefault="0059498C" w:rsidP="007A6ADD">
      <w:pPr>
        <w:pStyle w:val="NoSpacing"/>
        <w:jc w:val="both"/>
        <w:rPr>
          <w:rFonts w:ascii="Times New Roman" w:hAnsi="Times New Roman"/>
          <w:sz w:val="24"/>
          <w:szCs w:val="24"/>
        </w:rPr>
      </w:pPr>
      <w:r w:rsidRPr="00FD059C">
        <w:rPr>
          <w:rFonts w:ascii="Times New Roman" w:hAnsi="Times New Roman"/>
          <w:sz w:val="24"/>
          <w:szCs w:val="24"/>
        </w:rPr>
        <w:t xml:space="preserve">Scopul evaluării este de a verifica calitatea </w:t>
      </w:r>
      <w:r>
        <w:rPr>
          <w:rFonts w:ascii="Times New Roman" w:hAnsi="Times New Roman"/>
          <w:sz w:val="24"/>
          <w:szCs w:val="24"/>
        </w:rPr>
        <w:t xml:space="preserve">ofertelor pe baza urmatoarelor criterii </w:t>
      </w:r>
      <w:r w:rsidRPr="00FD059C">
        <w:rPr>
          <w:rFonts w:ascii="Times New Roman" w:hAnsi="Times New Roman"/>
          <w:sz w:val="24"/>
          <w:szCs w:val="24"/>
        </w:rPr>
        <w:t xml:space="preserve">: </w:t>
      </w:r>
      <w:r>
        <w:rPr>
          <w:rFonts w:ascii="Times New Roman" w:hAnsi="Times New Roman"/>
          <w:sz w:val="24"/>
          <w:szCs w:val="24"/>
        </w:rPr>
        <w:t>apartanenta la EUPHA si experienta profesionala in activitatile/evaluarea altor proiecte similare</w:t>
      </w:r>
      <w:r w:rsidRPr="00FD059C">
        <w:rPr>
          <w:rFonts w:ascii="Times New Roman" w:hAnsi="Times New Roman"/>
          <w:sz w:val="24"/>
          <w:szCs w:val="24"/>
        </w:rPr>
        <w:t xml:space="preserve">. În ceea ce privește </w:t>
      </w:r>
      <w:r>
        <w:rPr>
          <w:rFonts w:ascii="Times New Roman" w:hAnsi="Times New Roman"/>
          <w:sz w:val="24"/>
          <w:szCs w:val="24"/>
        </w:rPr>
        <w:t xml:space="preserve">experienta profesională </w:t>
      </w:r>
      <w:r w:rsidRPr="00FD059C">
        <w:rPr>
          <w:rFonts w:ascii="Times New Roman" w:hAnsi="Times New Roman"/>
          <w:sz w:val="24"/>
          <w:szCs w:val="24"/>
        </w:rPr>
        <w:t>, candidatul va dovedi că personalul a lucrat în domenii legate de contract. Va fi esențială capacitatea dovedită de a redacta și prezenta rapoarte de înaltă calitate în limba engleză.</w:t>
      </w:r>
    </w:p>
    <w:p w:rsidR="0059498C" w:rsidRPr="00A64F77" w:rsidRDefault="0059498C" w:rsidP="0059498C">
      <w:pPr>
        <w:pStyle w:val="NoSpacing"/>
        <w:rPr>
          <w:rFonts w:ascii="Times New Roman" w:hAnsi="Times New Roman"/>
          <w:b/>
          <w:sz w:val="24"/>
          <w:szCs w:val="24"/>
        </w:rPr>
      </w:pPr>
    </w:p>
    <w:p w:rsidR="0059498C" w:rsidRPr="00BB14E7" w:rsidRDefault="0059498C" w:rsidP="0059498C">
      <w:pPr>
        <w:pStyle w:val="NoSpacing"/>
        <w:rPr>
          <w:rFonts w:ascii="Times New Roman" w:hAnsi="Times New Roman"/>
          <w:b/>
          <w:sz w:val="28"/>
          <w:szCs w:val="28"/>
        </w:rPr>
      </w:pPr>
      <w:r w:rsidRPr="00BB14E7">
        <w:rPr>
          <w:rFonts w:ascii="Times New Roman" w:hAnsi="Times New Roman"/>
          <w:b/>
          <w:sz w:val="28"/>
          <w:szCs w:val="28"/>
        </w:rPr>
        <w:t>6. Valoarea indicativă a contractului și plățile</w:t>
      </w:r>
    </w:p>
    <w:p w:rsidR="0059498C" w:rsidRPr="00A64F77" w:rsidRDefault="0059498C" w:rsidP="0059498C">
      <w:pPr>
        <w:pStyle w:val="NoSpacing"/>
        <w:rPr>
          <w:rFonts w:ascii="Times New Roman" w:hAnsi="Times New Roman"/>
          <w:b/>
          <w:sz w:val="24"/>
          <w:szCs w:val="24"/>
        </w:rPr>
      </w:pPr>
    </w:p>
    <w:p w:rsidR="0059498C" w:rsidRPr="00FD059C" w:rsidRDefault="0059498C" w:rsidP="007A6ADD">
      <w:pPr>
        <w:pStyle w:val="NoSpacing"/>
        <w:jc w:val="both"/>
        <w:rPr>
          <w:rFonts w:ascii="Times New Roman" w:hAnsi="Times New Roman"/>
          <w:sz w:val="24"/>
          <w:szCs w:val="24"/>
        </w:rPr>
      </w:pPr>
      <w:r w:rsidRPr="00FD059C">
        <w:rPr>
          <w:rFonts w:ascii="Times New Roman" w:hAnsi="Times New Roman"/>
          <w:sz w:val="24"/>
          <w:szCs w:val="24"/>
        </w:rPr>
        <w:t xml:space="preserve">Suma totală </w:t>
      </w:r>
      <w:r>
        <w:rPr>
          <w:rFonts w:ascii="Times New Roman" w:hAnsi="Times New Roman"/>
          <w:sz w:val="24"/>
          <w:szCs w:val="24"/>
        </w:rPr>
        <w:t xml:space="preserve">aferenta serviciilor de evaluare externa cu toate taxele nationale incluse </w:t>
      </w:r>
      <w:r w:rsidRPr="00FD059C">
        <w:rPr>
          <w:rFonts w:ascii="Times New Roman" w:hAnsi="Times New Roman"/>
          <w:sz w:val="24"/>
          <w:szCs w:val="24"/>
        </w:rPr>
        <w:t xml:space="preserve">este de </w:t>
      </w:r>
      <w:r>
        <w:rPr>
          <w:rFonts w:ascii="Times New Roman" w:hAnsi="Times New Roman"/>
          <w:sz w:val="24"/>
          <w:szCs w:val="24"/>
        </w:rPr>
        <w:t>4000</w:t>
      </w:r>
      <w:r w:rsidRPr="00FD059C">
        <w:rPr>
          <w:rFonts w:ascii="Times New Roman" w:hAnsi="Times New Roman"/>
          <w:sz w:val="24"/>
          <w:szCs w:val="24"/>
        </w:rPr>
        <w:t xml:space="preserve"> EUR</w:t>
      </w:r>
      <w:r>
        <w:rPr>
          <w:rFonts w:ascii="Times New Roman" w:hAnsi="Times New Roman"/>
          <w:sz w:val="24"/>
          <w:szCs w:val="24"/>
        </w:rPr>
        <w:t xml:space="preserve"> (</w:t>
      </w:r>
      <w:r w:rsidRPr="00FD059C">
        <w:rPr>
          <w:rFonts w:ascii="Times New Roman" w:hAnsi="Times New Roman"/>
          <w:sz w:val="24"/>
          <w:szCs w:val="24"/>
        </w:rPr>
        <w:t xml:space="preserve"> </w:t>
      </w:r>
      <w:r>
        <w:rPr>
          <w:rFonts w:ascii="Times New Roman" w:hAnsi="Times New Roman"/>
          <w:sz w:val="24"/>
          <w:szCs w:val="24"/>
        </w:rPr>
        <w:t xml:space="preserve">cu </w:t>
      </w:r>
      <w:r w:rsidRPr="00FD059C">
        <w:rPr>
          <w:rFonts w:ascii="Times New Roman" w:hAnsi="Times New Roman"/>
          <w:sz w:val="24"/>
          <w:szCs w:val="24"/>
        </w:rPr>
        <w:t>TVA inclus</w:t>
      </w:r>
      <w:r>
        <w:rPr>
          <w:rFonts w:ascii="Times New Roman" w:hAnsi="Times New Roman"/>
          <w:sz w:val="24"/>
          <w:szCs w:val="24"/>
        </w:rPr>
        <w:t>) pentru fiecare expert in parte</w:t>
      </w:r>
      <w:r w:rsidRPr="00FD059C">
        <w:rPr>
          <w:rFonts w:ascii="Times New Roman" w:hAnsi="Times New Roman"/>
          <w:sz w:val="24"/>
          <w:szCs w:val="24"/>
        </w:rPr>
        <w:t>.</w:t>
      </w:r>
    </w:p>
    <w:p w:rsidR="0059498C" w:rsidRDefault="0059498C" w:rsidP="007A6ADD">
      <w:pPr>
        <w:pStyle w:val="NoSpacing"/>
        <w:jc w:val="both"/>
        <w:rPr>
          <w:rFonts w:ascii="Times New Roman" w:hAnsi="Times New Roman"/>
          <w:sz w:val="24"/>
          <w:szCs w:val="24"/>
        </w:rPr>
      </w:pPr>
      <w:r w:rsidRPr="00FD059C">
        <w:rPr>
          <w:rFonts w:ascii="Times New Roman" w:hAnsi="Times New Roman"/>
          <w:sz w:val="24"/>
          <w:szCs w:val="24"/>
        </w:rPr>
        <w:t xml:space="preserve">Plata va avea loc în </w:t>
      </w:r>
      <w:r>
        <w:rPr>
          <w:rFonts w:ascii="Times New Roman" w:hAnsi="Times New Roman"/>
          <w:sz w:val="24"/>
          <w:szCs w:val="24"/>
        </w:rPr>
        <w:t>doua tranșe: prima tranșă 5</w:t>
      </w:r>
      <w:r w:rsidRPr="00FD059C">
        <w:rPr>
          <w:rFonts w:ascii="Times New Roman" w:hAnsi="Times New Roman"/>
          <w:sz w:val="24"/>
          <w:szCs w:val="24"/>
        </w:rPr>
        <w:t xml:space="preserve">0% din suma totală va fi plătită după livrarea primului raport intermediar al </w:t>
      </w:r>
      <w:r>
        <w:rPr>
          <w:rFonts w:ascii="Times New Roman" w:hAnsi="Times New Roman"/>
          <w:sz w:val="24"/>
          <w:szCs w:val="24"/>
        </w:rPr>
        <w:t>c</w:t>
      </w:r>
      <w:r w:rsidRPr="00FD059C">
        <w:rPr>
          <w:rFonts w:ascii="Times New Roman" w:hAnsi="Times New Roman"/>
          <w:sz w:val="24"/>
          <w:szCs w:val="24"/>
        </w:rPr>
        <w:t>omitetului de evaluare extern</w:t>
      </w:r>
      <w:r>
        <w:rPr>
          <w:rFonts w:ascii="Times New Roman" w:hAnsi="Times New Roman"/>
          <w:sz w:val="24"/>
          <w:szCs w:val="24"/>
        </w:rPr>
        <w:t>ă. În cele din urmă, restul de 5</w:t>
      </w:r>
      <w:r w:rsidRPr="00FD059C">
        <w:rPr>
          <w:rFonts w:ascii="Times New Roman" w:hAnsi="Times New Roman"/>
          <w:sz w:val="24"/>
          <w:szCs w:val="24"/>
        </w:rPr>
        <w:t>0% va fi plătit la livrarea raportului final</w:t>
      </w:r>
      <w:r>
        <w:rPr>
          <w:rFonts w:ascii="Times New Roman" w:hAnsi="Times New Roman"/>
          <w:sz w:val="24"/>
          <w:szCs w:val="24"/>
        </w:rPr>
        <w:t xml:space="preserve"> al c</w:t>
      </w:r>
      <w:r w:rsidRPr="00FD059C">
        <w:rPr>
          <w:rFonts w:ascii="Times New Roman" w:hAnsi="Times New Roman"/>
          <w:sz w:val="24"/>
          <w:szCs w:val="24"/>
        </w:rPr>
        <w:t>omitetului de evaluare externă și la acceptarea lucrărilor.</w:t>
      </w:r>
    </w:p>
    <w:p w:rsidR="0059498C" w:rsidRPr="00FD059C" w:rsidRDefault="0059498C" w:rsidP="007A6ADD">
      <w:pPr>
        <w:pStyle w:val="NoSpacing"/>
        <w:jc w:val="both"/>
        <w:rPr>
          <w:rFonts w:ascii="Times New Roman" w:hAnsi="Times New Roman"/>
          <w:sz w:val="24"/>
          <w:szCs w:val="24"/>
        </w:rPr>
      </w:pPr>
      <w:r w:rsidRPr="00FD059C">
        <w:rPr>
          <w:rFonts w:ascii="Times New Roman" w:hAnsi="Times New Roman"/>
          <w:sz w:val="24"/>
          <w:szCs w:val="24"/>
        </w:rPr>
        <w:t>Contractul va începe de la data ultimei semnături a ofertei și va dura până la sfârșitul JA WholEUGrain (în prezent sfârșitul anului 2022).</w:t>
      </w:r>
    </w:p>
    <w:p w:rsidR="0059498C" w:rsidRPr="00A64F77" w:rsidRDefault="0059498C" w:rsidP="007A6ADD">
      <w:pPr>
        <w:pStyle w:val="NoSpacing"/>
        <w:jc w:val="both"/>
        <w:rPr>
          <w:rFonts w:ascii="Times New Roman" w:hAnsi="Times New Roman"/>
          <w:b/>
          <w:sz w:val="24"/>
          <w:szCs w:val="24"/>
        </w:rPr>
      </w:pPr>
    </w:p>
    <w:p w:rsidR="00572CD2" w:rsidRDefault="00572CD2" w:rsidP="00827A8D">
      <w:pPr>
        <w:spacing w:line="276" w:lineRule="auto"/>
        <w:ind w:firstLine="720"/>
        <w:rPr>
          <w:rFonts w:ascii="Times New Roman" w:hAnsi="Times New Roman"/>
          <w:b/>
          <w:i/>
          <w:color w:val="FF0000"/>
          <w:sz w:val="28"/>
          <w:szCs w:val="24"/>
          <w:lang w:val="ro-RO" w:eastAsia="ro-RO"/>
        </w:rPr>
      </w:pPr>
    </w:p>
    <w:p w:rsidR="00572CD2" w:rsidRPr="00E570B5" w:rsidRDefault="00572CD2" w:rsidP="00827A8D">
      <w:pPr>
        <w:spacing w:line="276" w:lineRule="auto"/>
        <w:ind w:firstLine="720"/>
        <w:rPr>
          <w:rFonts w:ascii="Times New Roman" w:hAnsi="Times New Roman"/>
          <w:i/>
          <w:color w:val="FF0000"/>
          <w:szCs w:val="24"/>
          <w:lang w:val="ro-RO" w:eastAsia="ro-RO"/>
        </w:rPr>
      </w:pPr>
    </w:p>
    <w:p w:rsidR="00572CD2" w:rsidRPr="00E570B5" w:rsidRDefault="00572CD2" w:rsidP="00572CD2">
      <w:pPr>
        <w:pStyle w:val="ListParagraph"/>
        <w:spacing w:after="160" w:line="259" w:lineRule="auto"/>
        <w:jc w:val="left"/>
        <w:rPr>
          <w:rFonts w:ascii="Times New Roman" w:hAnsi="Times New Roman"/>
          <w:szCs w:val="24"/>
          <w:highlight w:val="yellow"/>
          <w:lang w:val="ro-RO"/>
        </w:rPr>
      </w:pPr>
    </w:p>
    <w:p w:rsidR="0059498C" w:rsidRDefault="00610075" w:rsidP="0059498C">
      <w:pPr>
        <w:jc w:val="center"/>
        <w:rPr>
          <w:rFonts w:ascii="Times New Roman" w:hAnsi="Times New Roman"/>
          <w:szCs w:val="24"/>
          <w:lang w:val="ro-RO"/>
        </w:rPr>
      </w:pPr>
      <w:r>
        <w:rPr>
          <w:rFonts w:ascii="Times New Roman" w:hAnsi="Times New Roman"/>
          <w:szCs w:val="24"/>
          <w:lang w:val="ro-RO"/>
        </w:rPr>
        <w:br w:type="page"/>
      </w:r>
    </w:p>
    <w:p w:rsidR="0059498C" w:rsidRPr="00677715" w:rsidRDefault="0059498C" w:rsidP="0059498C">
      <w:pPr>
        <w:jc w:val="center"/>
        <w:rPr>
          <w:rFonts w:ascii="Times New Roman" w:hAnsi="Times New Roman"/>
          <w:b/>
          <w:szCs w:val="24"/>
        </w:rPr>
      </w:pPr>
      <w:r>
        <w:rPr>
          <w:rFonts w:ascii="Times New Roman" w:hAnsi="Times New Roman"/>
          <w:b/>
          <w:szCs w:val="24"/>
        </w:rPr>
        <w:lastRenderedPageBreak/>
        <w:t>S</w:t>
      </w:r>
      <w:r w:rsidRPr="00677715">
        <w:rPr>
          <w:rFonts w:ascii="Times New Roman" w:hAnsi="Times New Roman"/>
          <w:b/>
          <w:szCs w:val="24"/>
        </w:rPr>
        <w:t>P</w:t>
      </w:r>
      <w:r>
        <w:rPr>
          <w:rFonts w:ascii="Times New Roman" w:hAnsi="Times New Roman"/>
          <w:b/>
          <w:szCs w:val="24"/>
        </w:rPr>
        <w:t>E</w:t>
      </w:r>
      <w:r w:rsidRPr="00677715">
        <w:rPr>
          <w:rFonts w:ascii="Times New Roman" w:hAnsi="Times New Roman"/>
          <w:b/>
          <w:szCs w:val="24"/>
        </w:rPr>
        <w:t>CIFICATIONS</w:t>
      </w:r>
    </w:p>
    <w:p w:rsidR="0059498C" w:rsidRPr="00631E30" w:rsidRDefault="0059498C" w:rsidP="0059498C">
      <w:pPr>
        <w:jc w:val="center"/>
        <w:rPr>
          <w:rFonts w:ascii="Times New Roman" w:hAnsi="Times New Roman"/>
          <w:b/>
          <w:szCs w:val="24"/>
        </w:rPr>
      </w:pPr>
      <w:r w:rsidRPr="00631E30">
        <w:rPr>
          <w:rFonts w:ascii="Times New Roman" w:hAnsi="Times New Roman"/>
          <w:b/>
          <w:szCs w:val="24"/>
        </w:rPr>
        <w:t>Procurement</w:t>
      </w:r>
    </w:p>
    <w:p w:rsidR="0059498C" w:rsidRPr="00631E30" w:rsidRDefault="0059498C" w:rsidP="0059498C">
      <w:pPr>
        <w:jc w:val="center"/>
        <w:rPr>
          <w:rFonts w:ascii="Times New Roman" w:hAnsi="Times New Roman"/>
          <w:b/>
          <w:szCs w:val="24"/>
        </w:rPr>
      </w:pPr>
      <w:r w:rsidRPr="00631E30">
        <w:rPr>
          <w:rFonts w:ascii="Times New Roman" w:hAnsi="Times New Roman"/>
          <w:b/>
          <w:szCs w:val="24"/>
        </w:rPr>
        <w:t>For professional external evaluation consulting services</w:t>
      </w:r>
    </w:p>
    <w:p w:rsidR="0059498C" w:rsidRPr="00631E30" w:rsidRDefault="0059498C" w:rsidP="0059498C">
      <w:pPr>
        <w:jc w:val="center"/>
        <w:rPr>
          <w:rFonts w:ascii="Times New Roman" w:hAnsi="Times New Roman"/>
          <w:b/>
          <w:szCs w:val="24"/>
        </w:rPr>
      </w:pPr>
      <w:r w:rsidRPr="00631E30">
        <w:rPr>
          <w:rFonts w:ascii="Times New Roman" w:hAnsi="Times New Roman"/>
          <w:b/>
          <w:szCs w:val="24"/>
        </w:rPr>
        <w:t>Within the project - WholEUGrain - European Union Whole Grain Partnership Grant Agreement number - 874482 —HP-PJ-04-2018 (registered INSP 10798 / 22.07.2019)</w:t>
      </w:r>
    </w:p>
    <w:p w:rsidR="0059498C" w:rsidRPr="00631E30" w:rsidRDefault="0059498C" w:rsidP="0059498C">
      <w:pPr>
        <w:rPr>
          <w:rFonts w:ascii="Times New Roman" w:hAnsi="Times New Roman"/>
          <w:b/>
          <w:szCs w:val="24"/>
        </w:rPr>
      </w:pPr>
    </w:p>
    <w:p w:rsidR="0059498C" w:rsidRDefault="0059498C" w:rsidP="0059498C">
      <w:pPr>
        <w:rPr>
          <w:rFonts w:ascii="Times New Roman" w:hAnsi="Times New Roman"/>
          <w:szCs w:val="24"/>
        </w:rPr>
      </w:pPr>
    </w:p>
    <w:p w:rsidR="0059498C" w:rsidRDefault="0059498C" w:rsidP="0059498C">
      <w:pPr>
        <w:rPr>
          <w:rFonts w:ascii="Times New Roman" w:hAnsi="Times New Roman"/>
          <w:szCs w:val="24"/>
        </w:rPr>
      </w:pPr>
    </w:p>
    <w:p w:rsidR="0059498C" w:rsidRPr="00CF3159" w:rsidRDefault="0059498C" w:rsidP="0059498C">
      <w:pPr>
        <w:rPr>
          <w:rFonts w:ascii="Times New Roman" w:hAnsi="Times New Roman"/>
          <w:b/>
          <w:sz w:val="28"/>
          <w:szCs w:val="28"/>
        </w:rPr>
      </w:pPr>
      <w:r w:rsidRPr="00CF3159">
        <w:rPr>
          <w:rFonts w:ascii="Times New Roman" w:hAnsi="Times New Roman"/>
          <w:b/>
          <w:szCs w:val="24"/>
        </w:rPr>
        <w:t xml:space="preserve">1. </w:t>
      </w:r>
      <w:r>
        <w:rPr>
          <w:rFonts w:ascii="Times New Roman" w:hAnsi="Times New Roman"/>
          <w:b/>
          <w:szCs w:val="24"/>
        </w:rPr>
        <w:tab/>
      </w:r>
      <w:proofErr w:type="gramStart"/>
      <w:r>
        <w:rPr>
          <w:rFonts w:ascii="Times New Roman" w:hAnsi="Times New Roman"/>
          <w:b/>
          <w:sz w:val="28"/>
          <w:szCs w:val="28"/>
        </w:rPr>
        <w:t>NIPH  -</w:t>
      </w:r>
      <w:proofErr w:type="gramEnd"/>
      <w:r>
        <w:rPr>
          <w:rFonts w:ascii="Times New Roman" w:hAnsi="Times New Roman"/>
          <w:b/>
          <w:sz w:val="28"/>
          <w:szCs w:val="28"/>
        </w:rPr>
        <w:t xml:space="preserve">  presentation </w:t>
      </w:r>
    </w:p>
    <w:p w:rsidR="0059498C" w:rsidRPr="00A74877" w:rsidRDefault="0059498C" w:rsidP="0059498C">
      <w:pPr>
        <w:rPr>
          <w:rFonts w:ascii="Times New Roman" w:hAnsi="Times New Roman"/>
          <w:b/>
          <w:i/>
          <w:szCs w:val="24"/>
        </w:rPr>
      </w:pPr>
      <w:r w:rsidRPr="00A74877">
        <w:rPr>
          <w:rFonts w:ascii="Times New Roman" w:hAnsi="Times New Roman"/>
          <w:b/>
          <w:i/>
          <w:szCs w:val="24"/>
        </w:rPr>
        <w:t xml:space="preserve">1.1. </w:t>
      </w:r>
      <w:r>
        <w:rPr>
          <w:rFonts w:ascii="Times New Roman" w:hAnsi="Times New Roman"/>
          <w:b/>
          <w:i/>
          <w:szCs w:val="24"/>
        </w:rPr>
        <w:t>Name and contact data</w:t>
      </w:r>
    </w:p>
    <w:p w:rsidR="0059498C" w:rsidRPr="00CF3159" w:rsidRDefault="0059498C" w:rsidP="0059498C">
      <w:pPr>
        <w:pStyle w:val="NoSpacing"/>
        <w:rPr>
          <w:rFonts w:ascii="Times New Roman" w:hAnsi="Times New Roman"/>
          <w:sz w:val="24"/>
          <w:szCs w:val="24"/>
        </w:rPr>
      </w:pPr>
      <w:r>
        <w:rPr>
          <w:rFonts w:ascii="Times New Roman" w:hAnsi="Times New Roman"/>
          <w:sz w:val="24"/>
          <w:szCs w:val="24"/>
        </w:rPr>
        <w:t>Legal name</w:t>
      </w:r>
      <w:r w:rsidRPr="00CF3159">
        <w:rPr>
          <w:rFonts w:ascii="Times New Roman" w:hAnsi="Times New Roman"/>
          <w:sz w:val="24"/>
          <w:szCs w:val="24"/>
        </w:rPr>
        <w:t xml:space="preserve">: </w:t>
      </w:r>
      <w:r>
        <w:rPr>
          <w:rFonts w:ascii="Times New Roman" w:hAnsi="Times New Roman"/>
          <w:sz w:val="24"/>
          <w:szCs w:val="24"/>
        </w:rPr>
        <w:t>National Institute of Public Health (NIPH</w:t>
      </w:r>
      <w:r w:rsidRPr="00CF3159">
        <w:rPr>
          <w:rFonts w:ascii="Times New Roman" w:hAnsi="Times New Roman"/>
          <w:sz w:val="24"/>
          <w:szCs w:val="24"/>
        </w:rPr>
        <w:t>)</w:t>
      </w:r>
    </w:p>
    <w:p w:rsidR="0059498C" w:rsidRPr="00CF3159" w:rsidRDefault="0059498C" w:rsidP="0059498C">
      <w:pPr>
        <w:pStyle w:val="NoSpacing"/>
        <w:rPr>
          <w:rFonts w:ascii="Times New Roman" w:hAnsi="Times New Roman"/>
          <w:sz w:val="24"/>
          <w:szCs w:val="24"/>
        </w:rPr>
      </w:pPr>
      <w:r w:rsidRPr="00CF3159">
        <w:rPr>
          <w:rFonts w:ascii="Times New Roman" w:hAnsi="Times New Roman"/>
          <w:sz w:val="24"/>
          <w:szCs w:val="24"/>
        </w:rPr>
        <w:t>Adres</w:t>
      </w:r>
      <w:r>
        <w:rPr>
          <w:rFonts w:ascii="Times New Roman" w:hAnsi="Times New Roman"/>
          <w:sz w:val="24"/>
          <w:szCs w:val="24"/>
        </w:rPr>
        <w:t>s</w:t>
      </w:r>
      <w:r w:rsidRPr="00CF3159">
        <w:rPr>
          <w:rFonts w:ascii="Times New Roman" w:hAnsi="Times New Roman"/>
          <w:sz w:val="24"/>
          <w:szCs w:val="24"/>
        </w:rPr>
        <w:t>: Dr Leonte Anastasievici 1-3</w:t>
      </w:r>
      <w:r w:rsidRPr="005A0EE1">
        <w:rPr>
          <w:rFonts w:ascii="Times New Roman" w:hAnsi="Times New Roman"/>
          <w:sz w:val="24"/>
          <w:szCs w:val="24"/>
        </w:rPr>
        <w:t xml:space="preserve"> </w:t>
      </w:r>
      <w:r w:rsidRPr="00CF3159">
        <w:rPr>
          <w:rFonts w:ascii="Times New Roman" w:hAnsi="Times New Roman"/>
          <w:sz w:val="24"/>
          <w:szCs w:val="24"/>
        </w:rPr>
        <w:t>Str.</w:t>
      </w:r>
      <w:r>
        <w:rPr>
          <w:rFonts w:ascii="Times New Roman" w:hAnsi="Times New Roman"/>
          <w:sz w:val="24"/>
          <w:szCs w:val="24"/>
        </w:rPr>
        <w:t>, 050463, sector 5, Bucharest</w:t>
      </w:r>
      <w:r w:rsidRPr="00CF3159">
        <w:rPr>
          <w:rFonts w:ascii="Times New Roman" w:hAnsi="Times New Roman"/>
          <w:sz w:val="24"/>
          <w:szCs w:val="24"/>
        </w:rPr>
        <w:t>, Romania</w:t>
      </w:r>
    </w:p>
    <w:p w:rsidR="0059498C" w:rsidRPr="00CF3159" w:rsidRDefault="0059498C" w:rsidP="0059498C">
      <w:pPr>
        <w:pStyle w:val="NoSpacing"/>
        <w:rPr>
          <w:rFonts w:ascii="Times New Roman" w:hAnsi="Times New Roman"/>
          <w:sz w:val="24"/>
          <w:szCs w:val="24"/>
        </w:rPr>
      </w:pPr>
      <w:r>
        <w:rPr>
          <w:rFonts w:ascii="Times New Roman" w:hAnsi="Times New Roman"/>
          <w:sz w:val="24"/>
          <w:szCs w:val="24"/>
        </w:rPr>
        <w:t>Phone</w:t>
      </w:r>
      <w:r w:rsidRPr="00CF3159">
        <w:rPr>
          <w:rFonts w:ascii="Times New Roman" w:hAnsi="Times New Roman"/>
          <w:sz w:val="24"/>
          <w:szCs w:val="24"/>
        </w:rPr>
        <w:t>: +40213183620</w:t>
      </w:r>
    </w:p>
    <w:p w:rsidR="0059498C" w:rsidRPr="00CF3159" w:rsidRDefault="0059498C" w:rsidP="0059498C">
      <w:pPr>
        <w:pStyle w:val="NoSpacing"/>
        <w:rPr>
          <w:rFonts w:ascii="Times New Roman" w:hAnsi="Times New Roman"/>
          <w:sz w:val="24"/>
          <w:szCs w:val="24"/>
        </w:rPr>
      </w:pPr>
      <w:r w:rsidRPr="00CF3159">
        <w:rPr>
          <w:rFonts w:ascii="Times New Roman" w:hAnsi="Times New Roman"/>
          <w:sz w:val="24"/>
          <w:szCs w:val="24"/>
        </w:rPr>
        <w:t>Fax: +40213123426</w:t>
      </w:r>
    </w:p>
    <w:p w:rsidR="0059498C" w:rsidRDefault="0059498C" w:rsidP="0059498C">
      <w:pPr>
        <w:pStyle w:val="NoSpacing"/>
        <w:rPr>
          <w:rFonts w:ascii="Times New Roman" w:hAnsi="Times New Roman"/>
          <w:sz w:val="24"/>
          <w:szCs w:val="24"/>
        </w:rPr>
      </w:pPr>
      <w:r w:rsidRPr="00CF3159">
        <w:rPr>
          <w:rFonts w:ascii="Times New Roman" w:hAnsi="Times New Roman"/>
          <w:sz w:val="24"/>
          <w:szCs w:val="24"/>
        </w:rPr>
        <w:t>Email:directie.generala@insp.gov.ro</w:t>
      </w:r>
    </w:p>
    <w:p w:rsidR="0059498C" w:rsidRPr="00CF3159" w:rsidRDefault="0059498C" w:rsidP="0059498C">
      <w:pPr>
        <w:pStyle w:val="NoSpacing"/>
        <w:rPr>
          <w:rFonts w:ascii="Times New Roman" w:hAnsi="Times New Roman"/>
          <w:sz w:val="24"/>
          <w:szCs w:val="24"/>
        </w:rPr>
      </w:pPr>
    </w:p>
    <w:p w:rsidR="0059498C" w:rsidRPr="00CF3159" w:rsidRDefault="0059498C" w:rsidP="0059498C">
      <w:pPr>
        <w:rPr>
          <w:rFonts w:ascii="Times New Roman" w:hAnsi="Times New Roman"/>
          <w:b/>
          <w:i/>
          <w:szCs w:val="24"/>
        </w:rPr>
      </w:pPr>
      <w:r w:rsidRPr="00CF3159">
        <w:rPr>
          <w:rFonts w:ascii="Times New Roman" w:hAnsi="Times New Roman"/>
          <w:b/>
          <w:i/>
          <w:szCs w:val="24"/>
        </w:rPr>
        <w:t xml:space="preserve">1.2. </w:t>
      </w:r>
      <w:r>
        <w:rPr>
          <w:rFonts w:ascii="Times New Roman" w:hAnsi="Times New Roman"/>
          <w:b/>
          <w:i/>
          <w:szCs w:val="24"/>
        </w:rPr>
        <w:t>NIPH description</w:t>
      </w:r>
    </w:p>
    <w:p w:rsidR="0059498C" w:rsidRPr="00E02E5E" w:rsidRDefault="0059498C" w:rsidP="0059498C">
      <w:pPr>
        <w:pStyle w:val="NoSpacing"/>
        <w:rPr>
          <w:rFonts w:ascii="Times New Roman" w:hAnsi="Times New Roman"/>
          <w:sz w:val="24"/>
          <w:szCs w:val="24"/>
        </w:rPr>
      </w:pPr>
      <w:r w:rsidRPr="00E02E5E">
        <w:rPr>
          <w:rFonts w:ascii="Times New Roman" w:hAnsi="Times New Roman"/>
          <w:sz w:val="24"/>
          <w:szCs w:val="24"/>
        </w:rPr>
        <w:t>The National Institute of Public Health (NIPH), established by Government Decision in 1927, is currently a public institution with legal personality, subordinated to the Ministry of Health, and is the main methodological and technical institution for public health activities. The main objectives of the INSP are oriented towards:</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P</w:t>
      </w:r>
      <w:r w:rsidRPr="00E02E5E">
        <w:rPr>
          <w:rFonts w:ascii="Times New Roman" w:hAnsi="Times New Roman"/>
          <w:sz w:val="24"/>
          <w:szCs w:val="24"/>
        </w:rPr>
        <w:t>revention, surveillance and control of communicable and non-communicable diseases;</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H</w:t>
      </w:r>
      <w:r w:rsidRPr="00E02E5E">
        <w:rPr>
          <w:rFonts w:ascii="Times New Roman" w:hAnsi="Times New Roman"/>
          <w:sz w:val="24"/>
          <w:szCs w:val="24"/>
        </w:rPr>
        <w:t>ealth monitoring;</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H</w:t>
      </w:r>
      <w:r w:rsidRPr="00E02E5E">
        <w:rPr>
          <w:rFonts w:ascii="Times New Roman" w:hAnsi="Times New Roman"/>
          <w:sz w:val="24"/>
          <w:szCs w:val="24"/>
        </w:rPr>
        <w:t>ealth promotion and health education;</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O</w:t>
      </w:r>
      <w:r w:rsidRPr="00E02E5E">
        <w:rPr>
          <w:rFonts w:ascii="Times New Roman" w:hAnsi="Times New Roman"/>
          <w:sz w:val="24"/>
          <w:szCs w:val="24"/>
        </w:rPr>
        <w:t>ccupational health assessment;</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M</w:t>
      </w:r>
      <w:r w:rsidRPr="00E02E5E">
        <w:rPr>
          <w:rFonts w:ascii="Times New Roman" w:hAnsi="Times New Roman"/>
          <w:sz w:val="24"/>
          <w:szCs w:val="24"/>
        </w:rPr>
        <w:t>onitoring health in relation to the environment;</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E</w:t>
      </w:r>
      <w:r w:rsidRPr="00E02E5E">
        <w:rPr>
          <w:rFonts w:ascii="Times New Roman" w:hAnsi="Times New Roman"/>
          <w:sz w:val="24"/>
          <w:szCs w:val="24"/>
        </w:rPr>
        <w:t>laboration of regulations in the field of public health;</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E</w:t>
      </w:r>
      <w:r w:rsidRPr="00E02E5E">
        <w:rPr>
          <w:rFonts w:ascii="Times New Roman" w:hAnsi="Times New Roman"/>
          <w:sz w:val="24"/>
          <w:szCs w:val="24"/>
        </w:rPr>
        <w:t>nsuring public health management;</w:t>
      </w:r>
    </w:p>
    <w:p w:rsidR="0059498C" w:rsidRPr="00E02E5E"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D</w:t>
      </w:r>
      <w:r w:rsidRPr="00E02E5E">
        <w:rPr>
          <w:rFonts w:ascii="Times New Roman" w:hAnsi="Times New Roman"/>
          <w:sz w:val="24"/>
          <w:szCs w:val="24"/>
        </w:rPr>
        <w:t>evelopment of specific public health services</w:t>
      </w:r>
    </w:p>
    <w:p w:rsidR="0059498C" w:rsidRDefault="0059498C" w:rsidP="003657BD">
      <w:pPr>
        <w:pStyle w:val="NoSpacing"/>
        <w:numPr>
          <w:ilvl w:val="0"/>
          <w:numId w:val="13"/>
        </w:numPr>
        <w:rPr>
          <w:rFonts w:ascii="Times New Roman" w:hAnsi="Times New Roman"/>
          <w:sz w:val="24"/>
          <w:szCs w:val="24"/>
        </w:rPr>
      </w:pPr>
      <w:r>
        <w:rPr>
          <w:rFonts w:ascii="Times New Roman" w:hAnsi="Times New Roman"/>
          <w:sz w:val="24"/>
          <w:szCs w:val="24"/>
        </w:rPr>
        <w:t>Elaboration</w:t>
      </w:r>
      <w:r w:rsidRPr="00E02E5E">
        <w:rPr>
          <w:rFonts w:ascii="Times New Roman" w:hAnsi="Times New Roman"/>
          <w:sz w:val="24"/>
          <w:szCs w:val="24"/>
        </w:rPr>
        <w:t xml:space="preserve"> of indicators for evaluating the state of health and the efficiency of the health network.</w:t>
      </w:r>
    </w:p>
    <w:p w:rsidR="0059498C" w:rsidRDefault="0059498C" w:rsidP="0059498C">
      <w:pPr>
        <w:pStyle w:val="NoSpacing"/>
        <w:rPr>
          <w:rFonts w:ascii="Times New Roman" w:hAnsi="Times New Roman"/>
          <w:sz w:val="24"/>
          <w:szCs w:val="24"/>
        </w:rPr>
      </w:pPr>
    </w:p>
    <w:p w:rsidR="0059498C" w:rsidRDefault="0059498C" w:rsidP="0059498C">
      <w:pPr>
        <w:pStyle w:val="NoSpacing"/>
        <w:rPr>
          <w:rFonts w:ascii="Times New Roman" w:hAnsi="Times New Roman"/>
          <w:sz w:val="24"/>
          <w:szCs w:val="24"/>
        </w:rPr>
      </w:pPr>
      <w:r w:rsidRPr="009C7EE6">
        <w:rPr>
          <w:rFonts w:ascii="Times New Roman" w:hAnsi="Times New Roman"/>
          <w:sz w:val="24"/>
          <w:szCs w:val="24"/>
        </w:rPr>
        <w:t>The main activities carried out by the institute are:</w:t>
      </w:r>
    </w:p>
    <w:p w:rsidR="0059498C" w:rsidRPr="00540DDD" w:rsidRDefault="0059498C" w:rsidP="0059498C">
      <w:pPr>
        <w:pStyle w:val="NoSpacing"/>
        <w:rPr>
          <w:rFonts w:ascii="Times New Roman" w:hAnsi="Times New Roman"/>
          <w:sz w:val="24"/>
          <w:szCs w:val="24"/>
        </w:rPr>
      </w:pP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methodological coordination activities and guidance of the public health network;</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participates in the elaboration of strategies and policies in the field of competence;</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elaborates drafts of normative acts, norms, methodologies and instructions regarding the specific fields within the public health;</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performs expertise, provides technical assistance and performs public health services;</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monitors the health of the population, communicable and non-communicable diseases, in order to identify community health problems;</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develops the methodology, tools and indicators for monitoring and evaluation of public health services and programs, health promotion and health education;</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participates in the medical education process of specialization and improvement in specific fields within health, j) carries out research and development activities in the field of public health and public health management;</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collects, analyzes and disseminates statistical data on public health;</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ensures the existence of an integrated information and informatics system for public health management;</w:t>
      </w:r>
    </w:p>
    <w:p w:rsidR="0059498C" w:rsidRPr="009C7EE6" w:rsidRDefault="0059498C" w:rsidP="003657BD">
      <w:pPr>
        <w:pStyle w:val="ListParagraph"/>
        <w:numPr>
          <w:ilvl w:val="0"/>
          <w:numId w:val="14"/>
        </w:numPr>
        <w:spacing w:after="160" w:line="259" w:lineRule="auto"/>
        <w:jc w:val="left"/>
        <w:rPr>
          <w:rFonts w:ascii="Times New Roman" w:hAnsi="Times New Roman"/>
          <w:szCs w:val="24"/>
        </w:rPr>
      </w:pPr>
      <w:r w:rsidRPr="009C7EE6">
        <w:rPr>
          <w:rFonts w:ascii="Times New Roman" w:hAnsi="Times New Roman"/>
          <w:szCs w:val="24"/>
        </w:rPr>
        <w:t>collects, analyzes and disseminates data on the health status of the population;</w:t>
      </w:r>
    </w:p>
    <w:p w:rsidR="0059498C" w:rsidRPr="009C7EE6" w:rsidRDefault="0059498C" w:rsidP="003657BD">
      <w:pPr>
        <w:pStyle w:val="ListParagraph"/>
        <w:numPr>
          <w:ilvl w:val="0"/>
          <w:numId w:val="14"/>
        </w:numPr>
        <w:spacing w:after="160" w:line="259" w:lineRule="auto"/>
        <w:jc w:val="left"/>
        <w:rPr>
          <w:rFonts w:ascii="Times New Roman" w:hAnsi="Times New Roman"/>
          <w:b/>
          <w:szCs w:val="24"/>
        </w:rPr>
      </w:pPr>
      <w:r w:rsidRPr="009C7EE6">
        <w:rPr>
          <w:rFonts w:ascii="Times New Roman" w:hAnsi="Times New Roman"/>
          <w:szCs w:val="24"/>
        </w:rPr>
        <w:lastRenderedPageBreak/>
        <w:t>performs analyzes, studies and medical surveys on the health status of the population, opinion polls on the quality of health care, as well as forecasts to present to the Ministry of Health the data needed to make evidence-based decisions</w:t>
      </w:r>
      <w:r>
        <w:rPr>
          <w:rFonts w:ascii="Times New Roman" w:hAnsi="Times New Roman"/>
          <w:szCs w:val="24"/>
        </w:rPr>
        <w:t>.</w:t>
      </w:r>
    </w:p>
    <w:p w:rsidR="0059498C" w:rsidRPr="00CF3159" w:rsidRDefault="0059498C" w:rsidP="0059498C">
      <w:pPr>
        <w:rPr>
          <w:rFonts w:ascii="Times New Roman" w:hAnsi="Times New Roman"/>
          <w:b/>
          <w:sz w:val="28"/>
          <w:szCs w:val="28"/>
        </w:rPr>
      </w:pPr>
      <w:r w:rsidRPr="000D603D">
        <w:rPr>
          <w:rFonts w:ascii="Times New Roman" w:hAnsi="Times New Roman"/>
          <w:b/>
          <w:szCs w:val="24"/>
        </w:rPr>
        <w:t xml:space="preserve">2. </w:t>
      </w:r>
      <w:r>
        <w:rPr>
          <w:rFonts w:ascii="Times New Roman" w:hAnsi="Times New Roman"/>
          <w:b/>
          <w:szCs w:val="24"/>
        </w:rPr>
        <w:tab/>
      </w:r>
      <w:r>
        <w:rPr>
          <w:rFonts w:ascii="Times New Roman" w:hAnsi="Times New Roman"/>
          <w:b/>
          <w:sz w:val="28"/>
          <w:szCs w:val="28"/>
        </w:rPr>
        <w:t>Project description</w:t>
      </w:r>
    </w:p>
    <w:p w:rsidR="0059498C" w:rsidRPr="000D603D" w:rsidRDefault="0059498C" w:rsidP="0059498C">
      <w:pPr>
        <w:rPr>
          <w:rFonts w:ascii="Times New Roman" w:hAnsi="Times New Roman"/>
          <w:b/>
          <w:i/>
          <w:szCs w:val="24"/>
        </w:rPr>
      </w:pPr>
      <w:r w:rsidRPr="000D603D">
        <w:rPr>
          <w:rFonts w:ascii="Times New Roman" w:hAnsi="Times New Roman"/>
          <w:b/>
          <w:i/>
          <w:szCs w:val="24"/>
        </w:rPr>
        <w:t>2.1</w:t>
      </w:r>
      <w:r>
        <w:rPr>
          <w:rFonts w:ascii="Times New Roman" w:hAnsi="Times New Roman"/>
          <w:b/>
          <w:i/>
          <w:szCs w:val="24"/>
        </w:rPr>
        <w:t>.</w:t>
      </w:r>
      <w:r w:rsidRPr="000D603D">
        <w:rPr>
          <w:rFonts w:ascii="Times New Roman" w:hAnsi="Times New Roman"/>
          <w:b/>
          <w:i/>
          <w:szCs w:val="24"/>
        </w:rPr>
        <w:t xml:space="preserve"> </w:t>
      </w:r>
      <w:r>
        <w:rPr>
          <w:rFonts w:ascii="Times New Roman" w:hAnsi="Times New Roman"/>
          <w:b/>
          <w:i/>
          <w:szCs w:val="24"/>
        </w:rPr>
        <w:t>General project information</w:t>
      </w:r>
    </w:p>
    <w:p w:rsidR="0059498C" w:rsidRDefault="0059498C" w:rsidP="0059498C">
      <w:pPr>
        <w:rPr>
          <w:rFonts w:ascii="Times New Roman" w:hAnsi="Times New Roman"/>
          <w:szCs w:val="24"/>
        </w:rPr>
      </w:pPr>
      <w:r>
        <w:rPr>
          <w:rFonts w:ascii="Times New Roman" w:hAnsi="Times New Roman"/>
          <w:szCs w:val="24"/>
        </w:rPr>
        <w:t xml:space="preserve">Project name: WHOLEUGRAIN – European </w:t>
      </w:r>
      <w:r w:rsidRPr="000D603D">
        <w:rPr>
          <w:rFonts w:ascii="Times New Roman" w:hAnsi="Times New Roman"/>
          <w:szCs w:val="24"/>
        </w:rPr>
        <w:t>Union Whole Grain Partnership</w:t>
      </w:r>
    </w:p>
    <w:p w:rsidR="0059498C" w:rsidRPr="000D603D" w:rsidRDefault="0059498C" w:rsidP="0059498C">
      <w:pPr>
        <w:rPr>
          <w:rFonts w:ascii="Times New Roman" w:hAnsi="Times New Roman"/>
          <w:b/>
          <w:szCs w:val="24"/>
        </w:rPr>
      </w:pPr>
      <w:r w:rsidRPr="000D603D">
        <w:rPr>
          <w:rFonts w:ascii="Times New Roman" w:hAnsi="Times New Roman"/>
          <w:b/>
          <w:szCs w:val="24"/>
        </w:rPr>
        <w:t>Contract: Grant Agreement number - 874482 —</w:t>
      </w:r>
      <w:r>
        <w:rPr>
          <w:rFonts w:ascii="Times New Roman" w:hAnsi="Times New Roman"/>
          <w:b/>
          <w:szCs w:val="24"/>
        </w:rPr>
        <w:t>HP-PJ-04-2018 (registered at NIPH no:</w:t>
      </w:r>
      <w:r w:rsidRPr="000D603D">
        <w:rPr>
          <w:rFonts w:ascii="Times New Roman" w:hAnsi="Times New Roman"/>
          <w:b/>
          <w:szCs w:val="24"/>
        </w:rPr>
        <w:t xml:space="preserve"> 10798/22.07.2019)</w:t>
      </w:r>
    </w:p>
    <w:p w:rsidR="0059498C" w:rsidRPr="00AC2F8E" w:rsidRDefault="0059498C" w:rsidP="0059498C">
      <w:pPr>
        <w:rPr>
          <w:rFonts w:ascii="Times New Roman" w:hAnsi="Times New Roman"/>
          <w:b/>
          <w:szCs w:val="24"/>
        </w:rPr>
      </w:pPr>
      <w:r w:rsidRPr="000D603D">
        <w:rPr>
          <w:rFonts w:ascii="Times New Roman" w:hAnsi="Times New Roman"/>
          <w:b/>
          <w:szCs w:val="24"/>
        </w:rPr>
        <w:t>Beneficiar</w:t>
      </w:r>
      <w:r>
        <w:rPr>
          <w:rFonts w:ascii="Times New Roman" w:hAnsi="Times New Roman"/>
          <w:b/>
          <w:szCs w:val="24"/>
        </w:rPr>
        <w:t>y</w:t>
      </w:r>
      <w:r w:rsidRPr="000D603D">
        <w:rPr>
          <w:rFonts w:ascii="Times New Roman" w:hAnsi="Times New Roman"/>
          <w:b/>
          <w:szCs w:val="24"/>
        </w:rPr>
        <w:t xml:space="preserve">: </w:t>
      </w:r>
      <w:r w:rsidRPr="00AC2F8E">
        <w:rPr>
          <w:rFonts w:ascii="Times New Roman" w:hAnsi="Times New Roman"/>
          <w:b/>
          <w:szCs w:val="24"/>
        </w:rPr>
        <w:t>National Institute of Public Health (NIPH)</w:t>
      </w:r>
    </w:p>
    <w:p w:rsidR="0059498C" w:rsidRPr="00A03DF1" w:rsidRDefault="0059498C" w:rsidP="0059498C">
      <w:pPr>
        <w:autoSpaceDE w:val="0"/>
        <w:autoSpaceDN w:val="0"/>
        <w:adjustRightInd w:val="0"/>
        <w:rPr>
          <w:rFonts w:ascii="Times New Roman" w:hAnsi="Times New Roman"/>
          <w:szCs w:val="24"/>
        </w:rPr>
      </w:pPr>
      <w:r w:rsidRPr="00AC2F8E">
        <w:rPr>
          <w:rFonts w:ascii="Times New Roman" w:hAnsi="Times New Roman"/>
          <w:szCs w:val="24"/>
        </w:rPr>
        <w:t>WholEUGrain (European Union Whole Grain Partnership) is a Joint Action (JA) program to take over and implement best practices in increasing grain consumption, an important component of a healthy lifestyle tha</w:t>
      </w:r>
      <w:r>
        <w:rPr>
          <w:rFonts w:ascii="Times New Roman" w:hAnsi="Times New Roman"/>
          <w:szCs w:val="24"/>
        </w:rPr>
        <w:t>t began in November 2019</w:t>
      </w:r>
      <w:r w:rsidRPr="00AC2F8E">
        <w:rPr>
          <w:rFonts w:ascii="Times New Roman" w:hAnsi="Times New Roman"/>
          <w:szCs w:val="24"/>
        </w:rPr>
        <w:t xml:space="preserve"> and will run until October 2022. The project, coordinated by the Danish Administration of Veterinarians and Food (Denmark), brings together with the National Institute of Public Health other participants from: Slovenia (Slovenian Chamber of Commerce and Industry - Chamber of Agricultural Enterprises and food), Bosnia and Herzegovina (Ministry of Civil Affairs of Bosnia and Herzegovina), and Denmark (Danish Cancer Society).</w:t>
      </w:r>
    </w:p>
    <w:p w:rsidR="0059498C" w:rsidRPr="00FD059C" w:rsidRDefault="0059498C" w:rsidP="0059498C">
      <w:pPr>
        <w:autoSpaceDE w:val="0"/>
        <w:autoSpaceDN w:val="0"/>
        <w:adjustRightInd w:val="0"/>
        <w:rPr>
          <w:rFonts w:ascii="Times New Roman" w:hAnsi="Times New Roman"/>
          <w:sz w:val="4"/>
          <w:szCs w:val="24"/>
        </w:rPr>
      </w:pPr>
    </w:p>
    <w:p w:rsidR="0059498C" w:rsidRPr="00AC2F8E" w:rsidRDefault="0059498C" w:rsidP="0059498C">
      <w:pPr>
        <w:rPr>
          <w:rFonts w:ascii="Times New Roman" w:hAnsi="Times New Roman"/>
          <w:szCs w:val="24"/>
        </w:rPr>
      </w:pPr>
      <w:r w:rsidRPr="00AC2F8E">
        <w:rPr>
          <w:rFonts w:ascii="Times New Roman" w:hAnsi="Times New Roman"/>
          <w:b/>
          <w:szCs w:val="24"/>
        </w:rPr>
        <w:t>The aim of the project</w:t>
      </w:r>
      <w:r w:rsidRPr="00AC2F8E">
        <w:rPr>
          <w:rFonts w:ascii="Times New Roman" w:hAnsi="Times New Roman"/>
          <w:szCs w:val="24"/>
        </w:rPr>
        <w:t xml:space="preserve"> is to facilitate the transfer of the Danish Whole Grain experience and best practice model to other European countries, the project focusing on a multisector strategy aimed at increasing the availability of healthy whole grain products and better information on the effects of grain consumption comprehensive on health.</w:t>
      </w:r>
    </w:p>
    <w:p w:rsidR="0059498C" w:rsidRPr="00FD059C" w:rsidRDefault="0059498C" w:rsidP="0059498C">
      <w:pPr>
        <w:rPr>
          <w:rFonts w:ascii="Times New Roman" w:hAnsi="Times New Roman"/>
          <w:szCs w:val="24"/>
        </w:rPr>
      </w:pPr>
      <w:r w:rsidRPr="00AC2F8E">
        <w:rPr>
          <w:rFonts w:ascii="Times New Roman" w:hAnsi="Times New Roman"/>
          <w:b/>
          <w:szCs w:val="24"/>
        </w:rPr>
        <w:t>The overall objective of the project</w:t>
      </w:r>
      <w:r w:rsidRPr="00AC2F8E">
        <w:rPr>
          <w:rFonts w:ascii="Times New Roman" w:hAnsi="Times New Roman"/>
          <w:szCs w:val="24"/>
        </w:rPr>
        <w:t xml:space="preserve"> is to support EU Member States in their efforts to implement partnerships following the Danish model and therefore to improve the diet of European populations. Increasing the consumption of whole grains in the population will have a favorable effect on public health, as scientific evidence shows that an increase in the consumption of whole grains has a role in preventing diseases such as type II diabetes, heart disease and colon cancer.</w:t>
      </w:r>
    </w:p>
    <w:p w:rsidR="0059498C" w:rsidRPr="00AC2F8E" w:rsidRDefault="0059498C" w:rsidP="0059498C">
      <w:pPr>
        <w:pStyle w:val="NoSpacing"/>
        <w:ind w:left="-76"/>
        <w:rPr>
          <w:rFonts w:ascii="Times New Roman" w:hAnsi="Times New Roman"/>
          <w:b/>
          <w:sz w:val="24"/>
          <w:szCs w:val="24"/>
        </w:rPr>
      </w:pPr>
      <w:r w:rsidRPr="00AC2F8E">
        <w:rPr>
          <w:rFonts w:ascii="Times New Roman" w:hAnsi="Times New Roman"/>
          <w:b/>
          <w:sz w:val="24"/>
          <w:szCs w:val="24"/>
        </w:rPr>
        <w:t>The specific objectives are:</w:t>
      </w:r>
    </w:p>
    <w:p w:rsidR="0059498C" w:rsidRPr="00AC2F8E" w:rsidRDefault="0059498C" w:rsidP="0059498C">
      <w:pPr>
        <w:pStyle w:val="NoSpacing"/>
        <w:ind w:left="426"/>
        <w:rPr>
          <w:rFonts w:ascii="Times New Roman" w:hAnsi="Times New Roman"/>
          <w:sz w:val="24"/>
          <w:szCs w:val="24"/>
        </w:rPr>
      </w:pPr>
      <w:r w:rsidRPr="00AC2F8E">
        <w:rPr>
          <w:rFonts w:ascii="Times New Roman" w:hAnsi="Times New Roman"/>
          <w:sz w:val="24"/>
          <w:szCs w:val="24"/>
        </w:rPr>
        <w:t>a) Assessment of preparedness and feasibility in countries wishing to implement WGP</w:t>
      </w:r>
    </w:p>
    <w:p w:rsidR="0059498C" w:rsidRPr="00AC2F8E" w:rsidRDefault="0059498C" w:rsidP="0059498C">
      <w:pPr>
        <w:pStyle w:val="NoSpacing"/>
        <w:ind w:left="426"/>
        <w:rPr>
          <w:rFonts w:ascii="Times New Roman" w:hAnsi="Times New Roman"/>
          <w:sz w:val="24"/>
          <w:szCs w:val="24"/>
        </w:rPr>
      </w:pPr>
      <w:r w:rsidRPr="00AC2F8E">
        <w:rPr>
          <w:rFonts w:ascii="Times New Roman" w:hAnsi="Times New Roman"/>
          <w:sz w:val="24"/>
          <w:szCs w:val="24"/>
        </w:rPr>
        <w:t>b) Development and realization of the set of instruments within the summer schools</w:t>
      </w:r>
    </w:p>
    <w:p w:rsidR="0059498C" w:rsidRPr="00AC2F8E" w:rsidRDefault="0059498C" w:rsidP="0059498C">
      <w:pPr>
        <w:pStyle w:val="NoSpacing"/>
        <w:ind w:left="426"/>
        <w:rPr>
          <w:rFonts w:ascii="Times New Roman" w:hAnsi="Times New Roman"/>
          <w:sz w:val="24"/>
          <w:szCs w:val="24"/>
        </w:rPr>
      </w:pPr>
      <w:r w:rsidRPr="00AC2F8E">
        <w:rPr>
          <w:rFonts w:ascii="Times New Roman" w:hAnsi="Times New Roman"/>
          <w:sz w:val="24"/>
          <w:szCs w:val="24"/>
        </w:rPr>
        <w:t>c) Development of a stakeholder support network for the exchange of experience across Europe.</w:t>
      </w:r>
    </w:p>
    <w:p w:rsidR="0059498C" w:rsidRPr="00AC2F8E" w:rsidRDefault="0059498C" w:rsidP="0059498C">
      <w:pPr>
        <w:pStyle w:val="NoSpacing"/>
        <w:ind w:left="426"/>
        <w:rPr>
          <w:rFonts w:ascii="Times New Roman" w:hAnsi="Times New Roman"/>
          <w:sz w:val="24"/>
          <w:szCs w:val="24"/>
        </w:rPr>
      </w:pPr>
      <w:r w:rsidRPr="00AC2F8E">
        <w:rPr>
          <w:rFonts w:ascii="Times New Roman" w:hAnsi="Times New Roman"/>
          <w:sz w:val="24"/>
          <w:szCs w:val="24"/>
        </w:rPr>
        <w:t>d) Development of the sustainability strategy.</w:t>
      </w:r>
    </w:p>
    <w:p w:rsidR="0059498C" w:rsidRPr="00AC2F8E" w:rsidRDefault="0059498C" w:rsidP="0059498C">
      <w:pPr>
        <w:pStyle w:val="NoSpacing"/>
        <w:ind w:left="426"/>
        <w:rPr>
          <w:rFonts w:ascii="Times New Roman" w:hAnsi="Times New Roman"/>
          <w:sz w:val="24"/>
          <w:szCs w:val="24"/>
        </w:rPr>
      </w:pPr>
      <w:r w:rsidRPr="00AC2F8E">
        <w:rPr>
          <w:rFonts w:ascii="Times New Roman" w:hAnsi="Times New Roman"/>
          <w:sz w:val="24"/>
          <w:szCs w:val="24"/>
        </w:rPr>
        <w:t>e) Monitoring the implementation process in order to evaluate the results and impact through both internal and external evaluation.</w:t>
      </w:r>
    </w:p>
    <w:p w:rsidR="0059498C" w:rsidRDefault="0059498C" w:rsidP="0059498C">
      <w:pPr>
        <w:pStyle w:val="NoSpacing"/>
        <w:ind w:left="426"/>
        <w:rPr>
          <w:rFonts w:ascii="Times New Roman" w:hAnsi="Times New Roman"/>
          <w:sz w:val="24"/>
          <w:szCs w:val="24"/>
        </w:rPr>
      </w:pPr>
      <w:r w:rsidRPr="00AC2F8E">
        <w:rPr>
          <w:rFonts w:ascii="Times New Roman" w:hAnsi="Times New Roman"/>
          <w:sz w:val="24"/>
          <w:szCs w:val="24"/>
        </w:rPr>
        <w:t>f) Development of a European guideline for the implementation of the WGP</w:t>
      </w:r>
    </w:p>
    <w:p w:rsidR="0059498C" w:rsidRPr="00AC2F8E" w:rsidRDefault="0059498C" w:rsidP="0059498C">
      <w:pPr>
        <w:pStyle w:val="NoSpacing"/>
        <w:ind w:left="426"/>
        <w:rPr>
          <w:rFonts w:ascii="Times New Roman" w:hAnsi="Times New Roman"/>
          <w:sz w:val="24"/>
          <w:szCs w:val="24"/>
        </w:rPr>
      </w:pPr>
    </w:p>
    <w:p w:rsidR="0059498C" w:rsidRPr="00FD059C" w:rsidRDefault="0059498C" w:rsidP="0059498C">
      <w:pPr>
        <w:pStyle w:val="NoSpacing"/>
        <w:rPr>
          <w:rFonts w:ascii="Times New Roman" w:hAnsi="Times New Roman"/>
          <w:b/>
          <w:sz w:val="8"/>
          <w:szCs w:val="24"/>
        </w:rPr>
      </w:pPr>
    </w:p>
    <w:p w:rsidR="0059498C" w:rsidRDefault="0059498C" w:rsidP="0059498C">
      <w:pPr>
        <w:pStyle w:val="NoSpacing"/>
        <w:rPr>
          <w:rFonts w:ascii="Times New Roman" w:hAnsi="Times New Roman"/>
          <w:b/>
          <w:sz w:val="28"/>
          <w:szCs w:val="28"/>
        </w:rPr>
      </w:pPr>
      <w:r>
        <w:rPr>
          <w:rFonts w:ascii="Times New Roman" w:hAnsi="Times New Roman"/>
          <w:b/>
          <w:sz w:val="24"/>
          <w:szCs w:val="24"/>
        </w:rPr>
        <w:t xml:space="preserve">3. </w:t>
      </w:r>
      <w:r>
        <w:rPr>
          <w:rFonts w:ascii="Times New Roman" w:hAnsi="Times New Roman"/>
          <w:b/>
          <w:sz w:val="24"/>
          <w:szCs w:val="24"/>
        </w:rPr>
        <w:tab/>
      </w:r>
      <w:r>
        <w:rPr>
          <w:rFonts w:ascii="Times New Roman" w:hAnsi="Times New Roman"/>
          <w:b/>
          <w:sz w:val="28"/>
          <w:szCs w:val="28"/>
        </w:rPr>
        <w:t>Description of the procurement</w:t>
      </w:r>
    </w:p>
    <w:p w:rsidR="0059498C" w:rsidRPr="00CF3159" w:rsidRDefault="0059498C" w:rsidP="0059498C">
      <w:pPr>
        <w:pStyle w:val="NoSpacing"/>
        <w:rPr>
          <w:rFonts w:ascii="Times New Roman" w:hAnsi="Times New Roman"/>
          <w:b/>
          <w:sz w:val="8"/>
          <w:szCs w:val="28"/>
        </w:rPr>
      </w:pPr>
    </w:p>
    <w:p w:rsidR="0059498C" w:rsidRPr="00B6789E" w:rsidRDefault="0059498C" w:rsidP="0059498C">
      <w:pPr>
        <w:pStyle w:val="NoSpacing"/>
        <w:rPr>
          <w:rFonts w:ascii="Times New Roman" w:hAnsi="Times New Roman"/>
          <w:b/>
          <w:i/>
          <w:sz w:val="24"/>
          <w:szCs w:val="24"/>
        </w:rPr>
      </w:pPr>
      <w:r>
        <w:rPr>
          <w:rFonts w:ascii="Times New Roman" w:hAnsi="Times New Roman"/>
          <w:b/>
          <w:i/>
          <w:sz w:val="24"/>
          <w:szCs w:val="24"/>
        </w:rPr>
        <w:t>3.1. Introduction</w:t>
      </w:r>
    </w:p>
    <w:p w:rsidR="0059498C" w:rsidRPr="00FD059C" w:rsidRDefault="0059498C" w:rsidP="0059498C">
      <w:pPr>
        <w:pStyle w:val="NoSpacing"/>
        <w:ind w:left="-76"/>
        <w:rPr>
          <w:rFonts w:ascii="Times New Roman" w:hAnsi="Times New Roman"/>
          <w:b/>
          <w:sz w:val="10"/>
          <w:szCs w:val="24"/>
        </w:rPr>
      </w:pPr>
    </w:p>
    <w:p w:rsidR="0059498C" w:rsidRPr="00FD059C" w:rsidRDefault="0059498C" w:rsidP="0059498C">
      <w:pPr>
        <w:pStyle w:val="NoSpacing"/>
        <w:ind w:left="-76"/>
        <w:rPr>
          <w:rFonts w:ascii="Times New Roman" w:hAnsi="Times New Roman"/>
          <w:sz w:val="10"/>
          <w:szCs w:val="24"/>
        </w:rPr>
      </w:pPr>
    </w:p>
    <w:p w:rsidR="0059498C" w:rsidRPr="003C56B2" w:rsidRDefault="0059498C" w:rsidP="007A6ADD">
      <w:pPr>
        <w:pStyle w:val="NoSpacing"/>
        <w:ind w:left="-76"/>
        <w:jc w:val="both"/>
        <w:rPr>
          <w:rFonts w:ascii="Times New Roman" w:hAnsi="Times New Roman"/>
          <w:sz w:val="24"/>
          <w:szCs w:val="24"/>
        </w:rPr>
      </w:pPr>
      <w:r w:rsidRPr="003C56B2">
        <w:rPr>
          <w:rFonts w:ascii="Times New Roman" w:hAnsi="Times New Roman"/>
          <w:sz w:val="24"/>
          <w:szCs w:val="24"/>
        </w:rPr>
        <w:t>The specifications are an integral part of the procurement and award procedure and constitute the set of requirements based on which the technical proposal is elaborated by each bidder. The specifications must contain technical specifications. The imposed requirements will be considered minimal and mandatory. Only offers that fully meet the minimum requirements imposed by this specification will be accepted. Bidders who submit bids that do not meet the minimum requirements will be excluded from the procurement procedure.</w:t>
      </w:r>
    </w:p>
    <w:p w:rsidR="0059498C" w:rsidRPr="003C56B2" w:rsidRDefault="0059498C" w:rsidP="007A6ADD">
      <w:pPr>
        <w:pStyle w:val="NoSpacing"/>
        <w:ind w:left="-76"/>
        <w:jc w:val="both"/>
        <w:rPr>
          <w:rFonts w:ascii="Times New Roman" w:hAnsi="Times New Roman"/>
          <w:sz w:val="24"/>
          <w:szCs w:val="24"/>
        </w:rPr>
      </w:pPr>
      <w:r w:rsidRPr="003C56B2">
        <w:rPr>
          <w:rFonts w:ascii="Times New Roman" w:hAnsi="Times New Roman"/>
          <w:sz w:val="24"/>
          <w:szCs w:val="24"/>
        </w:rPr>
        <w:t>The specifications contain indications regarding the basic rules that must be observed so that the potential bidders to elaborate the technical proposal corresponding to the needs of the contracting authority.</w:t>
      </w:r>
    </w:p>
    <w:p w:rsidR="0059498C" w:rsidRPr="003C56B2" w:rsidRDefault="0059498C" w:rsidP="007A6ADD">
      <w:pPr>
        <w:pStyle w:val="NoSpacing"/>
        <w:ind w:left="-76"/>
        <w:jc w:val="both"/>
        <w:rPr>
          <w:rFonts w:ascii="Times New Roman" w:hAnsi="Times New Roman"/>
          <w:sz w:val="24"/>
          <w:szCs w:val="24"/>
        </w:rPr>
      </w:pPr>
      <w:r w:rsidRPr="003C56B2">
        <w:rPr>
          <w:rFonts w:ascii="Times New Roman" w:hAnsi="Times New Roman"/>
          <w:sz w:val="24"/>
          <w:szCs w:val="24"/>
        </w:rPr>
        <w:t>In this sense, any offer presented, which deviates from the provisions of the specifications, will be taken into account, but only insofar as the technical proposal involves ensuring a quality level higher than the minimum requirements in the specifications. The offer of services inferior to those provided in the specifications will be declared non-compliant offer and will be rejected.</w:t>
      </w:r>
    </w:p>
    <w:p w:rsidR="0059498C" w:rsidRPr="003C56B2" w:rsidRDefault="0059498C" w:rsidP="0059498C">
      <w:pPr>
        <w:pStyle w:val="NoSpacing"/>
        <w:ind w:left="-76"/>
        <w:rPr>
          <w:rFonts w:ascii="Times New Roman" w:hAnsi="Times New Roman"/>
          <w:b/>
          <w:sz w:val="24"/>
          <w:szCs w:val="24"/>
        </w:rPr>
      </w:pPr>
      <w:r w:rsidRPr="003C56B2">
        <w:rPr>
          <w:rFonts w:ascii="Times New Roman" w:hAnsi="Times New Roman"/>
          <w:b/>
          <w:sz w:val="24"/>
          <w:szCs w:val="24"/>
        </w:rPr>
        <w:lastRenderedPageBreak/>
        <w:t>The specifications will be developed in both Romanian and English and will be posted on the INSP website.</w:t>
      </w:r>
    </w:p>
    <w:p w:rsidR="0059498C" w:rsidRDefault="0059498C" w:rsidP="0059498C">
      <w:pPr>
        <w:pStyle w:val="NoSpacing"/>
        <w:ind w:left="-76"/>
        <w:rPr>
          <w:rFonts w:ascii="Times New Roman" w:hAnsi="Times New Roman"/>
          <w:b/>
          <w:i/>
          <w:sz w:val="24"/>
          <w:szCs w:val="24"/>
        </w:rPr>
      </w:pPr>
    </w:p>
    <w:p w:rsidR="0059498C" w:rsidRPr="00CF3159" w:rsidRDefault="0059498C" w:rsidP="0059498C">
      <w:pPr>
        <w:pStyle w:val="NoSpacing"/>
        <w:ind w:left="-76"/>
        <w:rPr>
          <w:rFonts w:ascii="Times New Roman" w:hAnsi="Times New Roman"/>
          <w:b/>
          <w:i/>
          <w:sz w:val="24"/>
          <w:szCs w:val="24"/>
        </w:rPr>
      </w:pPr>
      <w:r>
        <w:rPr>
          <w:rFonts w:ascii="Times New Roman" w:hAnsi="Times New Roman"/>
          <w:b/>
          <w:i/>
          <w:sz w:val="24"/>
          <w:szCs w:val="24"/>
        </w:rPr>
        <w:t>3.2 Contract object</w:t>
      </w:r>
    </w:p>
    <w:p w:rsidR="0059498C" w:rsidRDefault="0059498C" w:rsidP="0059498C">
      <w:pPr>
        <w:pStyle w:val="NoSpacing"/>
        <w:ind w:left="-76"/>
        <w:rPr>
          <w:rFonts w:ascii="Times New Roman" w:hAnsi="Times New Roman"/>
          <w:sz w:val="24"/>
          <w:szCs w:val="24"/>
        </w:rPr>
      </w:pPr>
    </w:p>
    <w:p w:rsidR="0059498C" w:rsidRDefault="0059498C" w:rsidP="0059498C">
      <w:pPr>
        <w:rPr>
          <w:rFonts w:ascii="Times New Roman" w:hAnsi="Times New Roman"/>
          <w:b/>
          <w:i/>
          <w:szCs w:val="24"/>
        </w:rPr>
      </w:pPr>
      <w:r w:rsidRPr="003C56B2">
        <w:rPr>
          <w:rFonts w:ascii="Times New Roman" w:hAnsi="Times New Roman"/>
          <w:szCs w:val="24"/>
        </w:rPr>
        <w:t xml:space="preserve">The object of the contract is the provision of external evaluation professional consulting services for the project WholEUGrain (European Union Whole Grain Partnership) Grant Agreement number - 874482 —HP-PJ-04-2018 (registered </w:t>
      </w:r>
      <w:r>
        <w:rPr>
          <w:rFonts w:ascii="Times New Roman" w:hAnsi="Times New Roman"/>
          <w:szCs w:val="24"/>
        </w:rPr>
        <w:t>at NIPH no:</w:t>
      </w:r>
      <w:r w:rsidRPr="003C56B2">
        <w:rPr>
          <w:rFonts w:ascii="Times New Roman" w:hAnsi="Times New Roman"/>
          <w:szCs w:val="24"/>
        </w:rPr>
        <w:t xml:space="preserve"> 10798 / 22.07.2019).</w:t>
      </w:r>
    </w:p>
    <w:p w:rsidR="0059498C" w:rsidRPr="000D6957" w:rsidRDefault="0059498C" w:rsidP="0059498C">
      <w:pPr>
        <w:rPr>
          <w:rFonts w:ascii="Times New Roman" w:hAnsi="Times New Roman"/>
          <w:b/>
          <w:i/>
          <w:szCs w:val="24"/>
        </w:rPr>
      </w:pPr>
      <w:r w:rsidRPr="000D6957">
        <w:rPr>
          <w:rFonts w:ascii="Times New Roman" w:hAnsi="Times New Roman"/>
          <w:b/>
          <w:i/>
          <w:szCs w:val="24"/>
        </w:rPr>
        <w:t xml:space="preserve">3.3. </w:t>
      </w:r>
      <w:r>
        <w:rPr>
          <w:rFonts w:ascii="Times New Roman" w:hAnsi="Times New Roman"/>
          <w:b/>
          <w:i/>
          <w:szCs w:val="24"/>
        </w:rPr>
        <w:t>Description of services</w:t>
      </w:r>
      <w:r w:rsidRPr="000D6957">
        <w:rPr>
          <w:rFonts w:ascii="Times New Roman" w:hAnsi="Times New Roman"/>
          <w:b/>
          <w:i/>
          <w:szCs w:val="24"/>
        </w:rPr>
        <w:t xml:space="preserve"> </w:t>
      </w:r>
    </w:p>
    <w:p w:rsidR="0059498C" w:rsidRDefault="0059498C" w:rsidP="0059498C">
      <w:pPr>
        <w:pStyle w:val="NoSpacing"/>
        <w:rPr>
          <w:rFonts w:ascii="Times New Roman" w:hAnsi="Times New Roman"/>
          <w:sz w:val="24"/>
          <w:szCs w:val="24"/>
        </w:rPr>
      </w:pPr>
      <w:r w:rsidRPr="000E5F63">
        <w:rPr>
          <w:rFonts w:ascii="Times New Roman" w:hAnsi="Times New Roman"/>
          <w:sz w:val="24"/>
          <w:szCs w:val="24"/>
        </w:rPr>
        <w:t>The role of contracted experts is to support the external evaluation committee with their unique and specific expertise in public food and nutrition health and to promote healthy practices and behaviors.</w:t>
      </w:r>
    </w:p>
    <w:p w:rsidR="0059498C" w:rsidRPr="0050793C" w:rsidRDefault="0059498C" w:rsidP="0059498C">
      <w:pPr>
        <w:pStyle w:val="NoSpacing"/>
        <w:rPr>
          <w:rFonts w:ascii="Times New Roman" w:hAnsi="Times New Roman"/>
          <w:sz w:val="24"/>
          <w:szCs w:val="24"/>
        </w:rPr>
      </w:pPr>
    </w:p>
    <w:p w:rsidR="0059498C" w:rsidRPr="000E5F63" w:rsidRDefault="0059498C" w:rsidP="0059498C">
      <w:pPr>
        <w:pStyle w:val="NoSpacing"/>
        <w:rPr>
          <w:rFonts w:ascii="Times New Roman" w:hAnsi="Times New Roman"/>
          <w:sz w:val="24"/>
          <w:szCs w:val="24"/>
        </w:rPr>
      </w:pPr>
      <w:r w:rsidRPr="000E5F63">
        <w:rPr>
          <w:rFonts w:ascii="Times New Roman" w:hAnsi="Times New Roman"/>
          <w:sz w:val="24"/>
          <w:szCs w:val="24"/>
        </w:rPr>
        <w:t>The activity of the contracted experts regarding the external evaluation will include:</w:t>
      </w:r>
    </w:p>
    <w:p w:rsidR="0059498C" w:rsidRPr="000E5F63" w:rsidRDefault="0059498C" w:rsidP="0059498C">
      <w:pPr>
        <w:pStyle w:val="NoSpacing"/>
        <w:ind w:left="720"/>
        <w:rPr>
          <w:rFonts w:ascii="Times New Roman" w:hAnsi="Times New Roman"/>
          <w:sz w:val="24"/>
          <w:szCs w:val="24"/>
        </w:rPr>
      </w:pPr>
    </w:p>
    <w:p w:rsidR="0059498C" w:rsidRPr="000E5F63" w:rsidRDefault="0059498C" w:rsidP="007A6ADD">
      <w:pPr>
        <w:pStyle w:val="NoSpacing"/>
        <w:numPr>
          <w:ilvl w:val="0"/>
          <w:numId w:val="9"/>
        </w:numPr>
        <w:jc w:val="both"/>
        <w:rPr>
          <w:rFonts w:ascii="Times New Roman" w:hAnsi="Times New Roman"/>
          <w:sz w:val="24"/>
          <w:szCs w:val="24"/>
        </w:rPr>
      </w:pPr>
      <w:r w:rsidRPr="000E5F63">
        <w:rPr>
          <w:rFonts w:ascii="Times New Roman" w:hAnsi="Times New Roman"/>
          <w:sz w:val="24"/>
          <w:szCs w:val="24"/>
        </w:rPr>
        <w:t>Evaluation of the project implementation stage, based on the activity reports from the previous period (achievement of objectives and impact on the target group) using the list of stages and results and the internal evaluation report;</w:t>
      </w:r>
    </w:p>
    <w:p w:rsidR="0059498C" w:rsidRPr="000E5F63" w:rsidRDefault="0059498C" w:rsidP="007A6ADD">
      <w:pPr>
        <w:pStyle w:val="NoSpacing"/>
        <w:numPr>
          <w:ilvl w:val="0"/>
          <w:numId w:val="9"/>
        </w:numPr>
        <w:jc w:val="both"/>
        <w:rPr>
          <w:rFonts w:ascii="Times New Roman" w:hAnsi="Times New Roman"/>
          <w:sz w:val="24"/>
          <w:szCs w:val="24"/>
        </w:rPr>
      </w:pPr>
      <w:r w:rsidRPr="000E5F63">
        <w:rPr>
          <w:rFonts w:ascii="Times New Roman" w:hAnsi="Times New Roman"/>
          <w:sz w:val="24"/>
          <w:szCs w:val="24"/>
        </w:rPr>
        <w:t>Discuss and validate the work plan of future activities, including links with other existing projects, how to stimulate the complementarity of results within WholEUGrain and strategic advice;</w:t>
      </w:r>
    </w:p>
    <w:p w:rsidR="0059498C" w:rsidRPr="000E5F63" w:rsidRDefault="0059498C" w:rsidP="007A6ADD">
      <w:pPr>
        <w:pStyle w:val="NoSpacing"/>
        <w:numPr>
          <w:ilvl w:val="0"/>
          <w:numId w:val="9"/>
        </w:numPr>
        <w:jc w:val="both"/>
        <w:rPr>
          <w:rFonts w:ascii="Times New Roman" w:hAnsi="Times New Roman"/>
          <w:sz w:val="24"/>
          <w:szCs w:val="24"/>
        </w:rPr>
      </w:pPr>
      <w:r w:rsidRPr="000E5F63">
        <w:rPr>
          <w:rFonts w:ascii="Times New Roman" w:hAnsi="Times New Roman"/>
          <w:sz w:val="24"/>
          <w:szCs w:val="24"/>
        </w:rPr>
        <w:t>Discuss and critically review the results to identify and make strategic recommendations to increase impact and ensure sustainability.</w:t>
      </w:r>
    </w:p>
    <w:p w:rsidR="0059498C" w:rsidRPr="000E5F63" w:rsidRDefault="0059498C" w:rsidP="007A6ADD">
      <w:pPr>
        <w:pStyle w:val="NoSpacing"/>
        <w:numPr>
          <w:ilvl w:val="0"/>
          <w:numId w:val="9"/>
        </w:numPr>
        <w:jc w:val="both"/>
        <w:rPr>
          <w:rFonts w:ascii="Times New Roman" w:hAnsi="Times New Roman"/>
          <w:sz w:val="24"/>
          <w:szCs w:val="24"/>
        </w:rPr>
      </w:pPr>
      <w:r>
        <w:rPr>
          <w:rFonts w:ascii="Times New Roman" w:hAnsi="Times New Roman"/>
          <w:sz w:val="24"/>
          <w:szCs w:val="24"/>
        </w:rPr>
        <w:t>Providing</w:t>
      </w:r>
      <w:r w:rsidRPr="000E5F63">
        <w:rPr>
          <w:rFonts w:ascii="Times New Roman" w:hAnsi="Times New Roman"/>
          <w:sz w:val="24"/>
          <w:szCs w:val="24"/>
        </w:rPr>
        <w:t xml:space="preserve"> strategic recommendations for the project</w:t>
      </w:r>
    </w:p>
    <w:p w:rsidR="0059498C" w:rsidRPr="000364E9" w:rsidRDefault="0059498C" w:rsidP="007A6ADD">
      <w:pPr>
        <w:pStyle w:val="NoSpacing"/>
        <w:numPr>
          <w:ilvl w:val="0"/>
          <w:numId w:val="9"/>
        </w:numPr>
        <w:jc w:val="both"/>
        <w:rPr>
          <w:rFonts w:ascii="Times New Roman" w:hAnsi="Times New Roman"/>
          <w:sz w:val="24"/>
          <w:szCs w:val="24"/>
        </w:rPr>
      </w:pPr>
      <w:r w:rsidRPr="000E5F63">
        <w:rPr>
          <w:rFonts w:ascii="Times New Roman" w:hAnsi="Times New Roman"/>
          <w:sz w:val="24"/>
          <w:szCs w:val="24"/>
        </w:rPr>
        <w:t>Preparation of the external evaluation report to include the presentation of the interim report of the External Evaluation Committee to the WholEUGrain Project Steering Committee</w:t>
      </w:r>
      <w:r w:rsidRPr="00FD059C">
        <w:rPr>
          <w:rFonts w:ascii="Times New Roman" w:hAnsi="Times New Roman"/>
          <w:sz w:val="24"/>
          <w:szCs w:val="24"/>
        </w:rPr>
        <w:t>.</w:t>
      </w:r>
    </w:p>
    <w:p w:rsidR="0059498C" w:rsidRDefault="0059498C" w:rsidP="007A6ADD">
      <w:pPr>
        <w:pStyle w:val="NoSpacing"/>
        <w:jc w:val="both"/>
        <w:rPr>
          <w:rFonts w:ascii="Times New Roman" w:hAnsi="Times New Roman"/>
          <w:sz w:val="24"/>
          <w:szCs w:val="24"/>
        </w:rPr>
      </w:pPr>
    </w:p>
    <w:p w:rsidR="0059498C" w:rsidRDefault="0059498C" w:rsidP="007A6ADD">
      <w:pPr>
        <w:pStyle w:val="NoSpacing"/>
        <w:jc w:val="both"/>
        <w:rPr>
          <w:rFonts w:ascii="Times New Roman" w:hAnsi="Times New Roman"/>
          <w:sz w:val="24"/>
          <w:szCs w:val="24"/>
        </w:rPr>
      </w:pPr>
      <w:r w:rsidRPr="007D3803">
        <w:rPr>
          <w:rFonts w:ascii="Times New Roman" w:hAnsi="Times New Roman"/>
          <w:sz w:val="24"/>
          <w:szCs w:val="24"/>
        </w:rPr>
        <w:t>The meetings of the evaluation committee will take place twice during the project (respectively May 2021 - in online form, and September 2022 - in physical form, and the expenses occasioned by the travel of the experts wil</w:t>
      </w:r>
      <w:r>
        <w:rPr>
          <w:rFonts w:ascii="Times New Roman" w:hAnsi="Times New Roman"/>
          <w:sz w:val="24"/>
          <w:szCs w:val="24"/>
        </w:rPr>
        <w:t>l be made by NIPH</w:t>
      </w:r>
      <w:r w:rsidRPr="007D3803">
        <w:rPr>
          <w:rFonts w:ascii="Times New Roman" w:hAnsi="Times New Roman"/>
          <w:sz w:val="24"/>
          <w:szCs w:val="24"/>
        </w:rPr>
        <w:t>). The contracted experts will be responsible for drawing up an interim report after the first meeting and a final report for the last meeting of the evaluation committee. Reports should include detailed information on JA evaluations, such as the minutes of the meeting, critical reviews, conclusions and recommendations.</w:t>
      </w:r>
    </w:p>
    <w:p w:rsidR="0059498C" w:rsidRDefault="0059498C" w:rsidP="0059498C">
      <w:pPr>
        <w:pStyle w:val="NoSpacing"/>
        <w:rPr>
          <w:rFonts w:ascii="Times New Roman" w:hAnsi="Times New Roman"/>
          <w:b/>
          <w:sz w:val="24"/>
          <w:szCs w:val="24"/>
        </w:rPr>
      </w:pPr>
    </w:p>
    <w:p w:rsidR="0059498C" w:rsidRPr="00CF3159" w:rsidRDefault="0059498C" w:rsidP="0059498C">
      <w:pPr>
        <w:pStyle w:val="NoSpacing"/>
        <w:rPr>
          <w:rFonts w:ascii="Times New Roman" w:hAnsi="Times New Roman"/>
          <w:b/>
          <w:i/>
          <w:sz w:val="24"/>
          <w:szCs w:val="24"/>
        </w:rPr>
      </w:pPr>
      <w:r w:rsidRPr="00CF3159">
        <w:rPr>
          <w:rFonts w:ascii="Times New Roman" w:hAnsi="Times New Roman"/>
          <w:b/>
          <w:i/>
          <w:sz w:val="24"/>
          <w:szCs w:val="24"/>
        </w:rPr>
        <w:t>3.4.</w:t>
      </w:r>
      <w:r>
        <w:rPr>
          <w:rFonts w:ascii="Times New Roman" w:hAnsi="Times New Roman"/>
          <w:b/>
          <w:i/>
          <w:sz w:val="24"/>
          <w:szCs w:val="24"/>
        </w:rPr>
        <w:t xml:space="preserve"> Auction information</w:t>
      </w:r>
    </w:p>
    <w:p w:rsidR="0059498C" w:rsidRPr="00A64F77" w:rsidRDefault="0059498C" w:rsidP="0059498C">
      <w:pPr>
        <w:pStyle w:val="NoSpacing"/>
        <w:rPr>
          <w:rFonts w:ascii="Times New Roman" w:hAnsi="Times New Roman"/>
          <w:b/>
          <w:sz w:val="24"/>
          <w:szCs w:val="24"/>
        </w:rPr>
      </w:pPr>
    </w:p>
    <w:p w:rsidR="0059498C" w:rsidRDefault="0059498C" w:rsidP="0059498C">
      <w:pPr>
        <w:pStyle w:val="NoSpacing"/>
        <w:rPr>
          <w:rFonts w:ascii="Times New Roman" w:hAnsi="Times New Roman"/>
          <w:sz w:val="24"/>
          <w:szCs w:val="24"/>
        </w:rPr>
      </w:pPr>
      <w:r w:rsidRPr="00697C16">
        <w:rPr>
          <w:rFonts w:ascii="Times New Roman" w:hAnsi="Times New Roman"/>
          <w:sz w:val="24"/>
          <w:szCs w:val="24"/>
        </w:rPr>
        <w:t>Due to the specific nature of the services requested and because the grant agreement clearly specifies that the external evaluation will be carried out by EUPHA members of the nutrition division. Thus, 2 (two) EUPHA representatives will be procured for external evaluation services.</w:t>
      </w:r>
    </w:p>
    <w:p w:rsidR="0059498C" w:rsidRPr="00221F0B" w:rsidRDefault="0059498C" w:rsidP="0059498C">
      <w:pPr>
        <w:pStyle w:val="NoSpacing"/>
        <w:rPr>
          <w:rFonts w:ascii="Times New Roman" w:hAnsi="Times New Roman"/>
          <w:sz w:val="24"/>
          <w:szCs w:val="24"/>
        </w:rPr>
      </w:pPr>
    </w:p>
    <w:p w:rsidR="0059498C" w:rsidRPr="00CF3159" w:rsidRDefault="0059498C" w:rsidP="0059498C">
      <w:pPr>
        <w:pStyle w:val="NoSpacing"/>
        <w:rPr>
          <w:rFonts w:ascii="Times New Roman" w:hAnsi="Times New Roman"/>
          <w:b/>
          <w:i/>
          <w:sz w:val="24"/>
          <w:szCs w:val="24"/>
        </w:rPr>
      </w:pPr>
      <w:r w:rsidRPr="00CF3159">
        <w:rPr>
          <w:rFonts w:ascii="Times New Roman" w:hAnsi="Times New Roman"/>
          <w:b/>
          <w:i/>
          <w:sz w:val="24"/>
          <w:szCs w:val="24"/>
        </w:rPr>
        <w:t xml:space="preserve">3.5. </w:t>
      </w:r>
      <w:r>
        <w:rPr>
          <w:rFonts w:ascii="Times New Roman" w:hAnsi="Times New Roman"/>
          <w:b/>
          <w:i/>
          <w:sz w:val="24"/>
          <w:szCs w:val="24"/>
        </w:rPr>
        <w:t>Provider description</w:t>
      </w:r>
      <w:r w:rsidRPr="00CF3159">
        <w:rPr>
          <w:rFonts w:ascii="Times New Roman" w:hAnsi="Times New Roman"/>
          <w:b/>
          <w:i/>
          <w:sz w:val="24"/>
          <w:szCs w:val="24"/>
        </w:rPr>
        <w:t xml:space="preserve"> – EUPHA</w:t>
      </w:r>
    </w:p>
    <w:p w:rsidR="0059498C" w:rsidRDefault="0059498C" w:rsidP="0059498C">
      <w:pPr>
        <w:pStyle w:val="NoSpacing"/>
        <w:rPr>
          <w:rFonts w:ascii="Times New Roman" w:hAnsi="Times New Roman"/>
          <w:b/>
          <w:sz w:val="24"/>
          <w:szCs w:val="24"/>
        </w:rPr>
      </w:pPr>
    </w:p>
    <w:p w:rsidR="0059498C" w:rsidRDefault="0059498C" w:rsidP="007A6ADD">
      <w:pPr>
        <w:pStyle w:val="NoSpacing"/>
        <w:jc w:val="both"/>
        <w:rPr>
          <w:rFonts w:ascii="Times New Roman" w:hAnsi="Times New Roman"/>
          <w:sz w:val="24"/>
          <w:szCs w:val="24"/>
        </w:rPr>
      </w:pPr>
      <w:r w:rsidRPr="008A24D8">
        <w:rPr>
          <w:rFonts w:ascii="Times New Roman" w:hAnsi="Times New Roman"/>
          <w:sz w:val="24"/>
          <w:szCs w:val="24"/>
        </w:rPr>
        <w:t>The European Public Health Association (EUPHA) is an international, multidisciplinary, scientific organization that brings together public health experts for professional exchanges and collaboration across Europe, encouraging a multidisciplinary approach to public health. The EUPHA strategy has three main objectives: To be a scientific and independent voice in the field of research and policy in the field of public health and health services; Development of capacity and knowledge in the field of public health research and health services, in order to support evidence-based practices and policy decisions; and prepare future generations of engaged and connected public health professionals for their leadership role in public health.</w:t>
      </w:r>
    </w:p>
    <w:p w:rsidR="0059498C" w:rsidRDefault="0059498C" w:rsidP="007A6ADD">
      <w:pPr>
        <w:pStyle w:val="NoSpacing"/>
        <w:jc w:val="both"/>
        <w:rPr>
          <w:rFonts w:ascii="Times New Roman" w:hAnsi="Times New Roman"/>
          <w:sz w:val="24"/>
          <w:szCs w:val="24"/>
        </w:rPr>
      </w:pPr>
    </w:p>
    <w:p w:rsidR="0059498C" w:rsidRDefault="0059498C" w:rsidP="0059498C">
      <w:pPr>
        <w:pStyle w:val="NoSpacing"/>
        <w:rPr>
          <w:rFonts w:ascii="Times New Roman" w:hAnsi="Times New Roman"/>
          <w:b/>
          <w:sz w:val="24"/>
          <w:szCs w:val="24"/>
        </w:rPr>
      </w:pPr>
    </w:p>
    <w:p w:rsidR="0059498C" w:rsidRDefault="0059498C" w:rsidP="0059498C">
      <w:pPr>
        <w:pStyle w:val="NoSpacing"/>
        <w:rPr>
          <w:rFonts w:ascii="Times New Roman" w:hAnsi="Times New Roman"/>
          <w:b/>
          <w:sz w:val="28"/>
          <w:szCs w:val="28"/>
        </w:rPr>
      </w:pPr>
    </w:p>
    <w:p w:rsidR="0059498C" w:rsidRPr="00BB14E7" w:rsidRDefault="0059498C" w:rsidP="0059498C">
      <w:pPr>
        <w:pStyle w:val="NoSpacing"/>
        <w:rPr>
          <w:rFonts w:ascii="Times New Roman" w:hAnsi="Times New Roman"/>
          <w:b/>
          <w:sz w:val="28"/>
          <w:szCs w:val="28"/>
        </w:rPr>
      </w:pPr>
      <w:r>
        <w:rPr>
          <w:rFonts w:ascii="Times New Roman" w:hAnsi="Times New Roman"/>
          <w:b/>
          <w:sz w:val="28"/>
          <w:szCs w:val="28"/>
        </w:rPr>
        <w:lastRenderedPageBreak/>
        <w:t xml:space="preserve">4. The Offer </w:t>
      </w:r>
    </w:p>
    <w:p w:rsidR="0059498C" w:rsidRDefault="0059498C" w:rsidP="0059498C">
      <w:pPr>
        <w:pStyle w:val="NoSpacing"/>
        <w:rPr>
          <w:rFonts w:ascii="Times New Roman" w:hAnsi="Times New Roman"/>
          <w:sz w:val="24"/>
          <w:szCs w:val="24"/>
        </w:rPr>
      </w:pPr>
    </w:p>
    <w:p w:rsidR="0059498C" w:rsidRPr="0029157F" w:rsidRDefault="0059498C" w:rsidP="007A6ADD">
      <w:pPr>
        <w:pStyle w:val="NoSpacing"/>
        <w:jc w:val="both"/>
        <w:rPr>
          <w:rFonts w:ascii="Times New Roman" w:hAnsi="Times New Roman"/>
          <w:sz w:val="24"/>
          <w:szCs w:val="24"/>
        </w:rPr>
      </w:pPr>
      <w:r w:rsidRPr="0029157F">
        <w:rPr>
          <w:rFonts w:ascii="Times New Roman" w:hAnsi="Times New Roman"/>
          <w:sz w:val="24"/>
          <w:szCs w:val="24"/>
        </w:rPr>
        <w:t xml:space="preserve">The documents that will be presented by the </w:t>
      </w:r>
      <w:r>
        <w:rPr>
          <w:rFonts w:ascii="Times New Roman" w:hAnsi="Times New Roman"/>
          <w:sz w:val="24"/>
          <w:szCs w:val="24"/>
        </w:rPr>
        <w:t>offeror</w:t>
      </w:r>
      <w:r w:rsidRPr="0029157F">
        <w:rPr>
          <w:rFonts w:ascii="Times New Roman" w:hAnsi="Times New Roman"/>
          <w:sz w:val="24"/>
          <w:szCs w:val="24"/>
        </w:rPr>
        <w:t xml:space="preserve"> are:</w:t>
      </w:r>
    </w:p>
    <w:p w:rsidR="0059498C" w:rsidRDefault="0059498C" w:rsidP="007A6ADD">
      <w:pPr>
        <w:pStyle w:val="NoSpacing"/>
        <w:numPr>
          <w:ilvl w:val="0"/>
          <w:numId w:val="15"/>
        </w:numPr>
        <w:ind w:left="1440"/>
        <w:jc w:val="both"/>
        <w:rPr>
          <w:rFonts w:ascii="Times New Roman" w:hAnsi="Times New Roman"/>
          <w:sz w:val="24"/>
          <w:szCs w:val="24"/>
        </w:rPr>
      </w:pPr>
      <w:r w:rsidRPr="0029157F">
        <w:rPr>
          <w:rFonts w:ascii="Times New Roman" w:hAnsi="Times New Roman"/>
          <w:sz w:val="24"/>
          <w:szCs w:val="24"/>
        </w:rPr>
        <w:t>Curriculum vitae,</w:t>
      </w:r>
    </w:p>
    <w:p w:rsidR="0059498C" w:rsidRDefault="0059498C" w:rsidP="007A6ADD">
      <w:pPr>
        <w:pStyle w:val="NoSpacing"/>
        <w:numPr>
          <w:ilvl w:val="0"/>
          <w:numId w:val="15"/>
        </w:numPr>
        <w:ind w:left="1440"/>
        <w:jc w:val="both"/>
        <w:rPr>
          <w:rFonts w:ascii="Times New Roman" w:hAnsi="Times New Roman"/>
          <w:sz w:val="24"/>
          <w:szCs w:val="24"/>
        </w:rPr>
      </w:pPr>
      <w:r w:rsidRPr="0029157F">
        <w:rPr>
          <w:rFonts w:ascii="Times New Roman" w:hAnsi="Times New Roman"/>
          <w:sz w:val="24"/>
          <w:szCs w:val="24"/>
        </w:rPr>
        <w:t>Proof of EUPHA membership (certificate or collaboration agreement),</w:t>
      </w:r>
    </w:p>
    <w:p w:rsidR="0059498C" w:rsidRPr="0029157F" w:rsidRDefault="0059498C" w:rsidP="007A6ADD">
      <w:pPr>
        <w:pStyle w:val="NoSpacing"/>
        <w:numPr>
          <w:ilvl w:val="0"/>
          <w:numId w:val="15"/>
        </w:numPr>
        <w:ind w:left="1440"/>
        <w:jc w:val="both"/>
        <w:rPr>
          <w:rFonts w:ascii="Times New Roman" w:hAnsi="Times New Roman"/>
          <w:sz w:val="24"/>
          <w:szCs w:val="24"/>
        </w:rPr>
      </w:pPr>
      <w:r w:rsidRPr="0029157F">
        <w:rPr>
          <w:rFonts w:ascii="Times New Roman" w:hAnsi="Times New Roman"/>
          <w:sz w:val="24"/>
          <w:szCs w:val="24"/>
        </w:rPr>
        <w:t>Letter of intent.</w:t>
      </w:r>
    </w:p>
    <w:p w:rsidR="0059498C" w:rsidRPr="0029157F" w:rsidRDefault="0059498C" w:rsidP="007A6ADD">
      <w:pPr>
        <w:pStyle w:val="NoSpacing"/>
        <w:jc w:val="both"/>
        <w:rPr>
          <w:rFonts w:ascii="Times New Roman" w:hAnsi="Times New Roman"/>
          <w:sz w:val="24"/>
          <w:szCs w:val="24"/>
        </w:rPr>
      </w:pPr>
      <w:r w:rsidRPr="0029157F">
        <w:rPr>
          <w:rFonts w:ascii="Times New Roman" w:hAnsi="Times New Roman"/>
          <w:sz w:val="24"/>
          <w:szCs w:val="24"/>
        </w:rPr>
        <w:t>All documents submitted by bidders will be considered confidential.</w:t>
      </w:r>
    </w:p>
    <w:p w:rsidR="0059498C" w:rsidRPr="00A64F77" w:rsidRDefault="0059498C" w:rsidP="007A6ADD">
      <w:pPr>
        <w:pStyle w:val="NoSpacing"/>
        <w:jc w:val="both"/>
        <w:rPr>
          <w:rFonts w:ascii="Times New Roman" w:hAnsi="Times New Roman"/>
          <w:b/>
          <w:sz w:val="24"/>
          <w:szCs w:val="24"/>
        </w:rPr>
      </w:pPr>
      <w:r w:rsidRPr="0029157F">
        <w:rPr>
          <w:rFonts w:ascii="Times New Roman" w:hAnsi="Times New Roman"/>
          <w:sz w:val="24"/>
          <w:szCs w:val="24"/>
        </w:rPr>
        <w:t>The deadline for receiving the offer is 5 days from the date of this request for offer.</w:t>
      </w:r>
    </w:p>
    <w:p w:rsidR="0059498C" w:rsidRDefault="0059498C" w:rsidP="007A6ADD">
      <w:pPr>
        <w:pStyle w:val="NoSpacing"/>
        <w:jc w:val="both"/>
        <w:rPr>
          <w:rFonts w:ascii="Times New Roman" w:hAnsi="Times New Roman"/>
          <w:b/>
          <w:sz w:val="28"/>
          <w:szCs w:val="28"/>
        </w:rPr>
      </w:pPr>
    </w:p>
    <w:p w:rsidR="0059498C" w:rsidRPr="00BB14E7" w:rsidRDefault="0059498C" w:rsidP="007A6ADD">
      <w:pPr>
        <w:pStyle w:val="NoSpacing"/>
        <w:jc w:val="both"/>
        <w:rPr>
          <w:rFonts w:ascii="Times New Roman" w:hAnsi="Times New Roman"/>
          <w:b/>
          <w:sz w:val="28"/>
          <w:szCs w:val="28"/>
        </w:rPr>
      </w:pPr>
      <w:r w:rsidRPr="00BB14E7">
        <w:rPr>
          <w:rFonts w:ascii="Times New Roman" w:hAnsi="Times New Roman"/>
          <w:b/>
          <w:sz w:val="28"/>
          <w:szCs w:val="28"/>
        </w:rPr>
        <w:t xml:space="preserve">5. </w:t>
      </w:r>
      <w:r>
        <w:rPr>
          <w:rFonts w:ascii="Times New Roman" w:hAnsi="Times New Roman"/>
          <w:b/>
          <w:sz w:val="28"/>
          <w:szCs w:val="28"/>
        </w:rPr>
        <w:t>Offer evaluation</w:t>
      </w:r>
    </w:p>
    <w:p w:rsidR="0059498C" w:rsidRPr="00A64F77" w:rsidRDefault="0059498C" w:rsidP="007A6ADD">
      <w:pPr>
        <w:pStyle w:val="NoSpacing"/>
        <w:jc w:val="both"/>
        <w:rPr>
          <w:rFonts w:ascii="Times New Roman" w:hAnsi="Times New Roman"/>
          <w:b/>
          <w:sz w:val="24"/>
          <w:szCs w:val="24"/>
        </w:rPr>
      </w:pPr>
    </w:p>
    <w:p w:rsidR="0059498C" w:rsidRDefault="0059498C" w:rsidP="007A6ADD">
      <w:pPr>
        <w:pStyle w:val="NoSpacing"/>
        <w:jc w:val="both"/>
        <w:rPr>
          <w:rFonts w:ascii="Times New Roman" w:hAnsi="Times New Roman"/>
          <w:sz w:val="24"/>
          <w:szCs w:val="24"/>
        </w:rPr>
      </w:pPr>
      <w:r w:rsidRPr="001B099F">
        <w:rPr>
          <w:rFonts w:ascii="Times New Roman" w:hAnsi="Times New Roman"/>
          <w:sz w:val="24"/>
          <w:szCs w:val="24"/>
        </w:rPr>
        <w:t>The purpose of the evaluation is to verify the quality of the offers based on the following criteria: EUPHA membership and professional experience in the activities / evaluation of other similar projects. In terms of professional experience, the candidate will prove that the staff has worked in areas related to the contract. Proven ability to write and present high quality reports in English will be essential.</w:t>
      </w:r>
    </w:p>
    <w:p w:rsidR="0059498C" w:rsidRPr="00A64F77" w:rsidRDefault="0059498C" w:rsidP="0059498C">
      <w:pPr>
        <w:pStyle w:val="NoSpacing"/>
        <w:rPr>
          <w:rFonts w:ascii="Times New Roman" w:hAnsi="Times New Roman"/>
          <w:b/>
          <w:sz w:val="24"/>
          <w:szCs w:val="24"/>
        </w:rPr>
      </w:pPr>
    </w:p>
    <w:p w:rsidR="0059498C" w:rsidRPr="00BB14E7" w:rsidRDefault="0059498C" w:rsidP="0059498C">
      <w:pPr>
        <w:pStyle w:val="NoSpacing"/>
        <w:rPr>
          <w:rFonts w:ascii="Times New Roman" w:hAnsi="Times New Roman"/>
          <w:b/>
          <w:sz w:val="28"/>
          <w:szCs w:val="28"/>
        </w:rPr>
      </w:pPr>
      <w:r w:rsidRPr="00BB14E7">
        <w:rPr>
          <w:rFonts w:ascii="Times New Roman" w:hAnsi="Times New Roman"/>
          <w:b/>
          <w:sz w:val="28"/>
          <w:szCs w:val="28"/>
        </w:rPr>
        <w:t xml:space="preserve">6. </w:t>
      </w:r>
      <w:r w:rsidRPr="001B099F">
        <w:rPr>
          <w:rFonts w:ascii="Times New Roman" w:hAnsi="Times New Roman"/>
          <w:b/>
          <w:sz w:val="28"/>
          <w:szCs w:val="28"/>
        </w:rPr>
        <w:t>Indicative value of the contract and payments</w:t>
      </w:r>
    </w:p>
    <w:p w:rsidR="0059498C" w:rsidRPr="00A64F77" w:rsidRDefault="0059498C" w:rsidP="0059498C">
      <w:pPr>
        <w:pStyle w:val="NoSpacing"/>
        <w:rPr>
          <w:rFonts w:ascii="Times New Roman" w:hAnsi="Times New Roman"/>
          <w:b/>
          <w:sz w:val="24"/>
          <w:szCs w:val="24"/>
        </w:rPr>
      </w:pPr>
    </w:p>
    <w:p w:rsidR="0059498C" w:rsidRPr="001B099F" w:rsidRDefault="0059498C" w:rsidP="007A6ADD">
      <w:pPr>
        <w:pStyle w:val="NoSpacing"/>
        <w:jc w:val="both"/>
        <w:rPr>
          <w:rFonts w:ascii="Times New Roman" w:hAnsi="Times New Roman"/>
          <w:sz w:val="24"/>
          <w:szCs w:val="24"/>
        </w:rPr>
      </w:pPr>
      <w:r w:rsidRPr="001B099F">
        <w:rPr>
          <w:rFonts w:ascii="Times New Roman" w:hAnsi="Times New Roman"/>
          <w:sz w:val="24"/>
          <w:szCs w:val="24"/>
        </w:rPr>
        <w:t>The total amount related to the external evaluation services with all national taxes included is EUR 4000 (VAT included) for each expert.</w:t>
      </w:r>
    </w:p>
    <w:p w:rsidR="0059498C" w:rsidRPr="001B099F" w:rsidRDefault="0059498C" w:rsidP="007A6ADD">
      <w:pPr>
        <w:pStyle w:val="NoSpacing"/>
        <w:jc w:val="both"/>
        <w:rPr>
          <w:rFonts w:ascii="Times New Roman" w:hAnsi="Times New Roman"/>
          <w:sz w:val="24"/>
          <w:szCs w:val="24"/>
        </w:rPr>
      </w:pPr>
      <w:r w:rsidRPr="001B099F">
        <w:rPr>
          <w:rFonts w:ascii="Times New Roman" w:hAnsi="Times New Roman"/>
          <w:sz w:val="24"/>
          <w:szCs w:val="24"/>
        </w:rPr>
        <w:t>The payment will take place in two installments: the first installment 50% of the total amount will be paid after the delivery of the first interim report of the external evaluation committee. Finally, the remaining 50% will be paid upon delivery of the final report of the external evaluation committee and acceptance of the work.</w:t>
      </w:r>
    </w:p>
    <w:p w:rsidR="0059498C" w:rsidRPr="00A64F77" w:rsidRDefault="0059498C" w:rsidP="007A6ADD">
      <w:pPr>
        <w:pStyle w:val="NoSpacing"/>
        <w:jc w:val="both"/>
        <w:rPr>
          <w:rFonts w:ascii="Times New Roman" w:hAnsi="Times New Roman"/>
          <w:b/>
          <w:sz w:val="24"/>
          <w:szCs w:val="24"/>
        </w:rPr>
      </w:pPr>
      <w:r w:rsidRPr="001B099F">
        <w:rPr>
          <w:rFonts w:ascii="Times New Roman" w:hAnsi="Times New Roman"/>
          <w:sz w:val="24"/>
          <w:szCs w:val="24"/>
        </w:rPr>
        <w:t>The contract will start from the date of the last signing of the offer and will last until the end of JA WholEUGrain (currently the end of 2022).</w:t>
      </w:r>
    </w:p>
    <w:p w:rsidR="0059498C" w:rsidRDefault="0059498C" w:rsidP="007A6ADD">
      <w:pPr>
        <w:rPr>
          <w:rFonts w:ascii="Times New Roman" w:hAnsi="Times New Roman"/>
          <w:szCs w:val="24"/>
          <w:lang w:val="ro-RO"/>
        </w:rPr>
      </w:pPr>
    </w:p>
    <w:p w:rsidR="0059498C" w:rsidRDefault="0059498C">
      <w:pPr>
        <w:jc w:val="left"/>
        <w:rPr>
          <w:rFonts w:ascii="Times New Roman" w:hAnsi="Times New Roman"/>
          <w:szCs w:val="24"/>
          <w:lang w:val="ro-RO"/>
        </w:rPr>
      </w:pPr>
      <w:r>
        <w:rPr>
          <w:rFonts w:ascii="Times New Roman" w:hAnsi="Times New Roman"/>
          <w:szCs w:val="24"/>
          <w:lang w:val="ro-RO"/>
        </w:rPr>
        <w:br w:type="page"/>
      </w:r>
    </w:p>
    <w:p w:rsidR="00610075" w:rsidRDefault="00610075">
      <w:pPr>
        <w:jc w:val="left"/>
        <w:rPr>
          <w:rFonts w:ascii="Times New Roman" w:hAnsi="Times New Roman"/>
          <w:szCs w:val="24"/>
          <w:lang w:val="ro-RO"/>
        </w:rPr>
      </w:pPr>
    </w:p>
    <w:p w:rsidR="00610075" w:rsidRPr="00832825" w:rsidRDefault="00610075" w:rsidP="00610075">
      <w:pPr>
        <w:rPr>
          <w:rFonts w:ascii="Times New Roman" w:eastAsia="Calibri" w:hAnsi="Times New Roman"/>
          <w:noProof/>
          <w:szCs w:val="24"/>
          <w:lang w:val="es-ES_tradnl"/>
        </w:rPr>
      </w:pPr>
    </w:p>
    <w:p w:rsidR="00610075" w:rsidRPr="00E97047" w:rsidRDefault="00610075" w:rsidP="00610075">
      <w:pPr>
        <w:autoSpaceDN w:val="0"/>
        <w:adjustRightInd w:val="0"/>
        <w:ind w:firstLine="720"/>
        <w:outlineLvl w:val="0"/>
        <w:rPr>
          <w:rFonts w:ascii="Times New Roman" w:hAnsi="Times New Roman"/>
          <w:b/>
          <w:i/>
          <w:szCs w:val="24"/>
        </w:rPr>
      </w:pPr>
      <w:r w:rsidRPr="00E97047">
        <w:rPr>
          <w:rFonts w:ascii="Times New Roman" w:hAnsi="Times New Roman"/>
          <w:i/>
          <w:sz w:val="18"/>
          <w:szCs w:val="18"/>
        </w:rPr>
        <w:t>Ofertant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denumirea/numele</w:t>
      </w:r>
      <w:proofErr w:type="gramEnd"/>
      <w:r w:rsidRPr="00E97047">
        <w:rPr>
          <w:rFonts w:ascii="Times New Roman" w:hAnsi="Times New Roman"/>
          <w:i/>
          <w:sz w:val="18"/>
          <w:szCs w:val="18"/>
        </w:rPr>
        <w:t>)</w:t>
      </w:r>
    </w:p>
    <w:p w:rsidR="00610075" w:rsidRPr="00E97047" w:rsidRDefault="00610075" w:rsidP="00610075">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610075" w:rsidRPr="00E97047" w:rsidRDefault="00610075" w:rsidP="00610075">
      <w:pPr>
        <w:ind w:firstLine="720"/>
        <w:jc w:val="center"/>
        <w:rPr>
          <w:rFonts w:ascii="Times New Roman" w:eastAsia="MS Mincho" w:hAnsi="Times New Roman"/>
          <w:i/>
          <w:sz w:val="18"/>
          <w:szCs w:val="18"/>
        </w:rPr>
      </w:pP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Denumirea/numele:</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Codul fiscal:</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Adresa sediului central:</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Telefon:</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Fax:</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E-mail:</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b/>
          <w:i/>
          <w:sz w:val="18"/>
          <w:szCs w:val="18"/>
        </w:rPr>
        <w:t>Cont Trezorerie</w:t>
      </w:r>
      <w:r w:rsidRPr="00E97047">
        <w:rPr>
          <w:rFonts w:ascii="Times New Roman" w:eastAsia="MS Mincho" w:hAnsi="Times New Roman"/>
          <w:i/>
          <w:sz w:val="18"/>
          <w:szCs w:val="18"/>
        </w:rPr>
        <w:t>:</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Certificatul de inmatriculare/inregistrare:</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Activitati CAEN pentru care exista autorizare ………………. (se va preciza codul CAEN corespondent obiectului acordului-cadru)</w:t>
      </w:r>
    </w:p>
    <w:p w:rsidR="00610075" w:rsidRPr="00E97047" w:rsidRDefault="00610075" w:rsidP="003657BD">
      <w:pPr>
        <w:numPr>
          <w:ilvl w:val="0"/>
          <w:numId w:val="4"/>
        </w:numPr>
        <w:rPr>
          <w:rFonts w:ascii="Times New Roman" w:eastAsia="MS Mincho" w:hAnsi="Times New Roman"/>
          <w:i/>
          <w:sz w:val="18"/>
          <w:szCs w:val="18"/>
        </w:rPr>
      </w:pPr>
      <w:r w:rsidRPr="00E97047">
        <w:rPr>
          <w:rFonts w:ascii="Times New Roman" w:eastAsia="MS Mincho" w:hAnsi="Times New Roman"/>
          <w:i/>
          <w:sz w:val="18"/>
          <w:szCs w:val="18"/>
        </w:rPr>
        <w:t>Cifra de afaceri pe ultimii 3 ani:</w:t>
      </w:r>
    </w:p>
    <w:p w:rsidR="00610075" w:rsidRPr="00E97047" w:rsidRDefault="00610075" w:rsidP="00610075">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E97047" w:rsidTr="00C10409">
        <w:trPr>
          <w:trHeight w:val="360"/>
        </w:trPr>
        <w:tc>
          <w:tcPr>
            <w:tcW w:w="9826" w:type="dxa"/>
            <w:gridSpan w:val="4"/>
            <w:shd w:val="clear" w:color="auto" w:fill="C0C0C0"/>
          </w:tcPr>
          <w:p w:rsidR="00610075" w:rsidRPr="00E97047" w:rsidRDefault="00610075" w:rsidP="00C10409">
            <w:pPr>
              <w:jc w:val="center"/>
              <w:rPr>
                <w:rFonts w:ascii="Times New Roman" w:hAnsi="Times New Roman"/>
                <w:i/>
                <w:sz w:val="18"/>
                <w:szCs w:val="18"/>
                <w:lang w:eastAsia="ro-RO"/>
              </w:rPr>
            </w:pPr>
            <w:r w:rsidRPr="00E97047">
              <w:rPr>
                <w:rFonts w:ascii="Times New Roman" w:hAnsi="Times New Roman"/>
                <w:b/>
                <w:bCs/>
                <w:i/>
                <w:sz w:val="18"/>
                <w:szCs w:val="18"/>
              </w:rPr>
              <w:t xml:space="preserve">Cifra de afaceri </w:t>
            </w:r>
            <w:r w:rsidRPr="00E97047">
              <w:rPr>
                <w:rFonts w:ascii="Times New Roman" w:hAnsi="Times New Roman"/>
                <w:b/>
                <w:i/>
                <w:sz w:val="18"/>
                <w:szCs w:val="18"/>
                <w:lang w:eastAsia="ro-RO"/>
              </w:rPr>
              <w:t>in domeniul de activitate</w:t>
            </w:r>
            <w:r w:rsidRPr="00E97047">
              <w:rPr>
                <w:rFonts w:ascii="Times New Roman" w:hAnsi="Times New Roman"/>
                <w:i/>
                <w:sz w:val="18"/>
                <w:szCs w:val="18"/>
                <w:lang w:eastAsia="ro-RO"/>
              </w:rPr>
              <w:t xml:space="preserve"> specific obiectului contractului </w:t>
            </w:r>
          </w:p>
          <w:p w:rsidR="00610075" w:rsidRPr="00E97047" w:rsidRDefault="00610075" w:rsidP="00C10409">
            <w:pPr>
              <w:jc w:val="center"/>
              <w:rPr>
                <w:rFonts w:ascii="Times New Roman" w:eastAsia="MS Mincho" w:hAnsi="Times New Roman"/>
                <w:i/>
                <w:sz w:val="18"/>
                <w:szCs w:val="18"/>
              </w:rPr>
            </w:pPr>
          </w:p>
        </w:tc>
      </w:tr>
      <w:tr w:rsidR="00610075" w:rsidRPr="00E97047" w:rsidTr="00C10409">
        <w:tblPrEx>
          <w:tblCellMar>
            <w:left w:w="72" w:type="dxa"/>
            <w:right w:w="72" w:type="dxa"/>
          </w:tblCellMar>
        </w:tblPrEx>
        <w:trPr>
          <w:trHeight w:val="573"/>
        </w:trPr>
        <w:tc>
          <w:tcPr>
            <w:tcW w:w="988" w:type="dxa"/>
            <w:shd w:val="clear" w:color="auto" w:fill="C0C0C0"/>
            <w:vAlign w:val="center"/>
          </w:tcPr>
          <w:p w:rsidR="00610075" w:rsidRPr="00E97047" w:rsidRDefault="00610075" w:rsidP="00C10409">
            <w:pPr>
              <w:spacing w:before="60" w:after="60"/>
              <w:jc w:val="center"/>
              <w:rPr>
                <w:rFonts w:ascii="Times New Roman" w:hAnsi="Times New Roman"/>
                <w:b/>
                <w:bCs/>
                <w:i/>
                <w:sz w:val="18"/>
                <w:szCs w:val="18"/>
              </w:rPr>
            </w:pPr>
            <w:r w:rsidRPr="00E97047">
              <w:rPr>
                <w:rFonts w:ascii="Times New Roman" w:hAnsi="Times New Roman"/>
                <w:b/>
                <w:bCs/>
                <w:i/>
                <w:sz w:val="18"/>
                <w:szCs w:val="18"/>
              </w:rPr>
              <w:t>Anul</w:t>
            </w:r>
          </w:p>
        </w:tc>
        <w:tc>
          <w:tcPr>
            <w:tcW w:w="3929" w:type="dxa"/>
            <w:shd w:val="clear" w:color="auto" w:fill="C0C0C0"/>
          </w:tcPr>
          <w:p w:rsidR="00610075" w:rsidRPr="00E97047" w:rsidRDefault="00610075" w:rsidP="00C10409">
            <w:pPr>
              <w:spacing w:before="60" w:after="60"/>
              <w:jc w:val="center"/>
              <w:rPr>
                <w:rFonts w:ascii="Times New Roman" w:hAnsi="Times New Roman"/>
                <w:b/>
                <w:bCs/>
                <w:i/>
                <w:sz w:val="18"/>
                <w:szCs w:val="18"/>
              </w:rPr>
            </w:pPr>
            <w:r w:rsidRPr="00E97047">
              <w:rPr>
                <w:rFonts w:ascii="Times New Roman" w:hAnsi="Times New Roman"/>
                <w:b/>
                <w:bCs/>
                <w:i/>
                <w:sz w:val="18"/>
                <w:szCs w:val="18"/>
              </w:rPr>
              <w:t>Valoare</w:t>
            </w:r>
          </w:p>
          <w:p w:rsidR="00610075" w:rsidRPr="00E97047" w:rsidRDefault="00610075" w:rsidP="00C10409">
            <w:pPr>
              <w:spacing w:before="60" w:after="60"/>
              <w:jc w:val="center"/>
              <w:rPr>
                <w:rFonts w:ascii="Times New Roman" w:hAnsi="Times New Roman"/>
                <w:b/>
                <w:bCs/>
                <w:i/>
                <w:sz w:val="18"/>
                <w:szCs w:val="18"/>
              </w:rPr>
            </w:pPr>
            <w:r w:rsidRPr="00E97047">
              <w:rPr>
                <w:rFonts w:ascii="Times New Roman" w:hAnsi="Times New Roman"/>
                <w:b/>
                <w:bCs/>
                <w:i/>
                <w:sz w:val="18"/>
                <w:szCs w:val="18"/>
              </w:rPr>
              <w:t>Moneda</w:t>
            </w:r>
          </w:p>
        </w:tc>
        <w:tc>
          <w:tcPr>
            <w:tcW w:w="1917" w:type="dxa"/>
            <w:shd w:val="clear" w:color="auto" w:fill="C0C0C0"/>
          </w:tcPr>
          <w:p w:rsidR="00610075" w:rsidRPr="00E97047" w:rsidRDefault="00610075" w:rsidP="00C10409">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schimb </w:t>
            </w:r>
          </w:p>
        </w:tc>
        <w:tc>
          <w:tcPr>
            <w:tcW w:w="2992" w:type="dxa"/>
            <w:shd w:val="clear" w:color="auto" w:fill="C0C0C0"/>
          </w:tcPr>
          <w:p w:rsidR="00610075" w:rsidRPr="00E97047" w:rsidRDefault="00610075" w:rsidP="00C10409">
            <w:pPr>
              <w:spacing w:before="60" w:after="60"/>
              <w:jc w:val="center"/>
              <w:rPr>
                <w:rFonts w:ascii="Times New Roman" w:hAnsi="Times New Roman"/>
                <w:b/>
                <w:bCs/>
                <w:i/>
                <w:sz w:val="18"/>
                <w:szCs w:val="18"/>
              </w:rPr>
            </w:pPr>
            <w:r w:rsidRPr="00E97047">
              <w:rPr>
                <w:rFonts w:ascii="Times New Roman" w:hAnsi="Times New Roman"/>
                <w:b/>
                <w:bCs/>
                <w:i/>
                <w:sz w:val="18"/>
                <w:szCs w:val="18"/>
              </w:rPr>
              <w:t>Echivalent LEI</w:t>
            </w:r>
          </w:p>
          <w:p w:rsidR="00610075" w:rsidRPr="00E97047" w:rsidRDefault="00610075" w:rsidP="00C10409">
            <w:pPr>
              <w:spacing w:after="60"/>
              <w:jc w:val="center"/>
              <w:rPr>
                <w:rFonts w:ascii="Times New Roman" w:hAnsi="Times New Roman"/>
                <w:b/>
                <w:bCs/>
                <w:i/>
                <w:sz w:val="18"/>
                <w:szCs w:val="18"/>
              </w:rPr>
            </w:pPr>
          </w:p>
        </w:tc>
      </w:tr>
      <w:tr w:rsidR="00610075" w:rsidRPr="00E97047" w:rsidTr="00C10409">
        <w:tblPrEx>
          <w:tblCellMar>
            <w:left w:w="72" w:type="dxa"/>
            <w:right w:w="72" w:type="dxa"/>
          </w:tblCellMar>
        </w:tblPrEx>
        <w:trPr>
          <w:trHeight w:val="639"/>
        </w:trPr>
        <w:tc>
          <w:tcPr>
            <w:tcW w:w="988" w:type="dxa"/>
            <w:vAlign w:val="center"/>
          </w:tcPr>
          <w:p w:rsidR="00610075" w:rsidRPr="00E97047" w:rsidRDefault="00610075" w:rsidP="0059498C">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w:t>
            </w:r>
            <w:r w:rsidR="0059498C">
              <w:rPr>
                <w:rFonts w:ascii="Times New Roman" w:hAnsi="Times New Roman"/>
                <w:b/>
                <w:i/>
                <w:sz w:val="18"/>
                <w:szCs w:val="18"/>
              </w:rPr>
              <w:t>7</w:t>
            </w:r>
          </w:p>
        </w:tc>
        <w:tc>
          <w:tcPr>
            <w:tcW w:w="3929" w:type="dxa"/>
            <w:vAlign w:val="center"/>
          </w:tcPr>
          <w:p w:rsidR="00610075" w:rsidRPr="00E97047" w:rsidRDefault="00610075" w:rsidP="00C10409">
            <w:pPr>
              <w:spacing w:before="60" w:after="60"/>
              <w:jc w:val="right"/>
              <w:rPr>
                <w:rFonts w:cs="Calibri"/>
                <w:i/>
              </w:rPr>
            </w:pPr>
          </w:p>
        </w:tc>
        <w:tc>
          <w:tcPr>
            <w:tcW w:w="1917" w:type="dxa"/>
            <w:vAlign w:val="center"/>
          </w:tcPr>
          <w:p w:rsidR="00610075" w:rsidRPr="00E97047" w:rsidRDefault="00610075" w:rsidP="00C10409">
            <w:pPr>
              <w:spacing w:before="60" w:after="60"/>
              <w:jc w:val="right"/>
              <w:rPr>
                <w:rFonts w:cs="Calibri"/>
                <w:i/>
              </w:rPr>
            </w:pPr>
          </w:p>
        </w:tc>
        <w:tc>
          <w:tcPr>
            <w:tcW w:w="2992" w:type="dxa"/>
            <w:vAlign w:val="center"/>
          </w:tcPr>
          <w:p w:rsidR="00610075" w:rsidRPr="00E97047" w:rsidRDefault="00610075" w:rsidP="00C10409">
            <w:pPr>
              <w:spacing w:before="60" w:after="60"/>
              <w:jc w:val="right"/>
              <w:rPr>
                <w:rFonts w:cs="Calibri"/>
                <w:i/>
              </w:rPr>
            </w:pPr>
          </w:p>
        </w:tc>
      </w:tr>
      <w:tr w:rsidR="00610075" w:rsidRPr="00E97047" w:rsidTr="00C10409">
        <w:tblPrEx>
          <w:tblCellMar>
            <w:left w:w="72" w:type="dxa"/>
            <w:right w:w="72" w:type="dxa"/>
          </w:tblCellMar>
        </w:tblPrEx>
        <w:trPr>
          <w:trHeight w:val="639"/>
        </w:trPr>
        <w:tc>
          <w:tcPr>
            <w:tcW w:w="988" w:type="dxa"/>
            <w:vAlign w:val="center"/>
          </w:tcPr>
          <w:p w:rsidR="00610075" w:rsidRPr="00E97047" w:rsidRDefault="00610075" w:rsidP="00C10409">
            <w:pPr>
              <w:spacing w:before="60" w:after="60"/>
              <w:jc w:val="center"/>
              <w:rPr>
                <w:rFonts w:ascii="Times New Roman" w:hAnsi="Times New Roman"/>
                <w:b/>
                <w:i/>
                <w:sz w:val="18"/>
                <w:szCs w:val="18"/>
              </w:rPr>
            </w:pPr>
            <w:r w:rsidRPr="00E97047">
              <w:rPr>
                <w:rFonts w:ascii="Times New Roman" w:hAnsi="Times New Roman"/>
                <w:b/>
                <w:i/>
                <w:sz w:val="18"/>
                <w:szCs w:val="18"/>
              </w:rPr>
              <w:t>201</w:t>
            </w:r>
            <w:r w:rsidR="0059498C">
              <w:rPr>
                <w:rFonts w:ascii="Times New Roman" w:hAnsi="Times New Roman"/>
                <w:b/>
                <w:i/>
                <w:sz w:val="18"/>
                <w:szCs w:val="18"/>
              </w:rPr>
              <w:t>8</w:t>
            </w:r>
          </w:p>
        </w:tc>
        <w:tc>
          <w:tcPr>
            <w:tcW w:w="3929" w:type="dxa"/>
            <w:vAlign w:val="center"/>
          </w:tcPr>
          <w:p w:rsidR="00610075" w:rsidRPr="00E97047" w:rsidRDefault="00610075" w:rsidP="00C10409">
            <w:pPr>
              <w:spacing w:before="60" w:after="60"/>
              <w:jc w:val="right"/>
              <w:rPr>
                <w:rFonts w:cs="Calibri"/>
                <w:i/>
              </w:rPr>
            </w:pPr>
          </w:p>
        </w:tc>
        <w:tc>
          <w:tcPr>
            <w:tcW w:w="1917" w:type="dxa"/>
            <w:vAlign w:val="center"/>
          </w:tcPr>
          <w:p w:rsidR="00610075" w:rsidRPr="00E97047" w:rsidRDefault="00610075" w:rsidP="00C10409">
            <w:pPr>
              <w:spacing w:before="60" w:after="60"/>
              <w:jc w:val="right"/>
              <w:rPr>
                <w:rFonts w:cs="Calibri"/>
                <w:i/>
              </w:rPr>
            </w:pPr>
          </w:p>
        </w:tc>
        <w:tc>
          <w:tcPr>
            <w:tcW w:w="2992" w:type="dxa"/>
            <w:vAlign w:val="center"/>
          </w:tcPr>
          <w:p w:rsidR="00610075" w:rsidRPr="00E97047" w:rsidRDefault="00610075" w:rsidP="00C10409">
            <w:pPr>
              <w:spacing w:before="60" w:after="60"/>
              <w:jc w:val="right"/>
              <w:rPr>
                <w:rFonts w:cs="Calibri"/>
                <w:i/>
              </w:rPr>
            </w:pPr>
          </w:p>
        </w:tc>
      </w:tr>
      <w:tr w:rsidR="00610075" w:rsidRPr="00E97047" w:rsidTr="00C10409">
        <w:tblPrEx>
          <w:tblCellMar>
            <w:left w:w="72" w:type="dxa"/>
            <w:right w:w="72" w:type="dxa"/>
          </w:tblCellMar>
        </w:tblPrEx>
        <w:trPr>
          <w:trHeight w:val="639"/>
        </w:trPr>
        <w:tc>
          <w:tcPr>
            <w:tcW w:w="988" w:type="dxa"/>
            <w:vAlign w:val="center"/>
          </w:tcPr>
          <w:p w:rsidR="00610075" w:rsidRPr="00E97047" w:rsidRDefault="00610075" w:rsidP="00C10409">
            <w:pPr>
              <w:spacing w:before="60" w:after="60"/>
              <w:jc w:val="center"/>
              <w:rPr>
                <w:rFonts w:ascii="Times New Roman" w:hAnsi="Times New Roman"/>
                <w:b/>
                <w:i/>
                <w:sz w:val="18"/>
                <w:szCs w:val="18"/>
              </w:rPr>
            </w:pPr>
            <w:r w:rsidRPr="00E97047">
              <w:rPr>
                <w:rFonts w:ascii="Times New Roman" w:hAnsi="Times New Roman"/>
                <w:b/>
                <w:i/>
                <w:sz w:val="18"/>
                <w:szCs w:val="18"/>
              </w:rPr>
              <w:t>20</w:t>
            </w:r>
            <w:r w:rsidR="0059498C">
              <w:rPr>
                <w:rFonts w:ascii="Times New Roman" w:hAnsi="Times New Roman"/>
                <w:b/>
                <w:i/>
                <w:sz w:val="18"/>
                <w:szCs w:val="18"/>
              </w:rPr>
              <w:t>19</w:t>
            </w:r>
          </w:p>
        </w:tc>
        <w:tc>
          <w:tcPr>
            <w:tcW w:w="3929" w:type="dxa"/>
            <w:vAlign w:val="center"/>
          </w:tcPr>
          <w:p w:rsidR="00610075" w:rsidRPr="00E97047" w:rsidRDefault="00610075" w:rsidP="00C10409">
            <w:pPr>
              <w:spacing w:before="60" w:after="60"/>
              <w:jc w:val="right"/>
              <w:rPr>
                <w:rFonts w:cs="Calibri"/>
                <w:i/>
              </w:rPr>
            </w:pPr>
          </w:p>
        </w:tc>
        <w:tc>
          <w:tcPr>
            <w:tcW w:w="1917" w:type="dxa"/>
            <w:vAlign w:val="center"/>
          </w:tcPr>
          <w:p w:rsidR="00610075" w:rsidRPr="00E97047" w:rsidRDefault="00610075" w:rsidP="00C10409">
            <w:pPr>
              <w:spacing w:before="60" w:after="60"/>
              <w:jc w:val="right"/>
              <w:rPr>
                <w:rFonts w:cs="Calibri"/>
                <w:i/>
              </w:rPr>
            </w:pPr>
          </w:p>
        </w:tc>
        <w:tc>
          <w:tcPr>
            <w:tcW w:w="2992" w:type="dxa"/>
            <w:vAlign w:val="center"/>
          </w:tcPr>
          <w:p w:rsidR="00610075" w:rsidRPr="00E97047" w:rsidRDefault="00610075" w:rsidP="00C10409">
            <w:pPr>
              <w:spacing w:before="60" w:after="60"/>
              <w:jc w:val="right"/>
              <w:rPr>
                <w:rFonts w:cs="Calibri"/>
                <w:i/>
              </w:rPr>
            </w:pPr>
          </w:p>
        </w:tc>
      </w:tr>
      <w:tr w:rsidR="00610075" w:rsidRPr="00E97047" w:rsidTr="00C10409">
        <w:tblPrEx>
          <w:tblCellMar>
            <w:left w:w="72" w:type="dxa"/>
            <w:right w:w="72" w:type="dxa"/>
          </w:tblCellMar>
        </w:tblPrEx>
        <w:trPr>
          <w:trHeight w:val="639"/>
        </w:trPr>
        <w:tc>
          <w:tcPr>
            <w:tcW w:w="6834" w:type="dxa"/>
            <w:gridSpan w:val="3"/>
            <w:vAlign w:val="center"/>
          </w:tcPr>
          <w:p w:rsidR="00610075" w:rsidRPr="00E97047" w:rsidRDefault="00610075" w:rsidP="00C10409">
            <w:pPr>
              <w:spacing w:before="60" w:after="60"/>
              <w:jc w:val="center"/>
              <w:rPr>
                <w:rFonts w:ascii="Times New Roman" w:hAnsi="Times New Roman"/>
                <w:i/>
                <w:sz w:val="18"/>
                <w:szCs w:val="18"/>
              </w:rPr>
            </w:pPr>
            <w:r w:rsidRPr="00E97047">
              <w:rPr>
                <w:rFonts w:ascii="Times New Roman" w:hAnsi="Times New Roman"/>
                <w:b/>
                <w:bCs/>
                <w:i/>
                <w:sz w:val="18"/>
                <w:szCs w:val="18"/>
              </w:rPr>
              <w:t>Media cifrei de afaceri</w:t>
            </w:r>
          </w:p>
        </w:tc>
        <w:tc>
          <w:tcPr>
            <w:tcW w:w="2992" w:type="dxa"/>
            <w:vAlign w:val="center"/>
          </w:tcPr>
          <w:p w:rsidR="00610075" w:rsidRPr="00E97047" w:rsidRDefault="00610075" w:rsidP="00C10409">
            <w:pPr>
              <w:spacing w:before="120" w:after="120"/>
              <w:rPr>
                <w:rFonts w:cs="Calibri"/>
                <w:i/>
              </w:rPr>
            </w:pPr>
          </w:p>
        </w:tc>
      </w:tr>
    </w:tbl>
    <w:p w:rsidR="00610075" w:rsidRPr="00E97047" w:rsidRDefault="00610075" w:rsidP="00610075">
      <w:pPr>
        <w:jc w:val="center"/>
        <w:rPr>
          <w:i/>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autoSpaceDE w:val="0"/>
        <w:rPr>
          <w:rFonts w:ascii="Times New Roman" w:hAnsi="Times New Roman"/>
          <w:i/>
          <w:sz w:val="16"/>
          <w:szCs w:val="16"/>
        </w:rPr>
      </w:pPr>
    </w:p>
    <w:p w:rsidR="00610075" w:rsidRPr="00E97047" w:rsidRDefault="00610075" w:rsidP="00610075">
      <w:pPr>
        <w:autoSpaceDE w:val="0"/>
        <w:rPr>
          <w:rFonts w:ascii="Times New Roman" w:hAnsi="Times New Roman"/>
          <w:i/>
          <w:sz w:val="18"/>
          <w:szCs w:val="18"/>
        </w:rPr>
      </w:pPr>
      <w:r w:rsidRPr="00E97047">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E97047">
        <w:rPr>
          <w:rFonts w:ascii="Times New Roman" w:hAnsi="Times New Roman"/>
          <w:i/>
          <w:sz w:val="16"/>
          <w:szCs w:val="16"/>
        </w:rPr>
        <w:t>va</w:t>
      </w:r>
      <w:proofErr w:type="gramEnd"/>
      <w:r w:rsidRPr="00E97047">
        <w:rPr>
          <w:rFonts w:ascii="Times New Roman" w:hAnsi="Times New Roman"/>
          <w:i/>
          <w:sz w:val="16"/>
          <w:szCs w:val="16"/>
        </w:rPr>
        <w:t xml:space="preserve"> prezenta de către fiecare membru în parte, semnata de reprezentantul sau legal</w:t>
      </w:r>
      <w:r w:rsidRPr="00E97047">
        <w:rPr>
          <w:rFonts w:ascii="Times New Roman" w:hAnsi="Times New Roman"/>
          <w:i/>
          <w:sz w:val="18"/>
          <w:szCs w:val="18"/>
        </w:rPr>
        <w:t>.</w:t>
      </w:r>
    </w:p>
    <w:p w:rsidR="00610075" w:rsidRPr="00E97047"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r w:rsidRPr="00E97047">
        <w:rPr>
          <w:rFonts w:ascii="Times New Roman" w:hAnsi="Times New Roman"/>
          <w:b/>
          <w:i/>
          <w:sz w:val="18"/>
          <w:szCs w:val="18"/>
        </w:rPr>
        <w:t>DECLARAȚIE PRIVIND CONFLICTUL DE INTERESE</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Subsemnatul __________________________________, reprezentant împuternicit al 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denumirea si datele de identificare ale operatorului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declar</w:t>
      </w:r>
      <w:proofErr w:type="gramEnd"/>
      <w:r w:rsidRPr="00E97047">
        <w:rPr>
          <w:rFonts w:ascii="Times New Roman" w:hAnsi="Times New Roman"/>
          <w:i/>
          <w:sz w:val="18"/>
          <w:szCs w:val="18"/>
        </w:rPr>
        <w:t xml:space="preserve"> pe propria răspundere, sub sancţiunea excluderii din procedură şi sub sancţiunile aplicate faptei de fals în acte publice, că nu mă aflu în situaţia prevăzută la </w:t>
      </w:r>
      <w:r w:rsidRPr="00E97047">
        <w:rPr>
          <w:rFonts w:ascii="Times New Roman" w:hAnsi="Times New Roman"/>
          <w:b/>
          <w:i/>
          <w:sz w:val="18"/>
          <w:szCs w:val="18"/>
          <w:u w:val="single"/>
          <w:lang w:eastAsia="ro-RO"/>
        </w:rPr>
        <w:t xml:space="preserve">art. </w:t>
      </w:r>
      <w:proofErr w:type="gramStart"/>
      <w:r w:rsidRPr="00E97047">
        <w:rPr>
          <w:rFonts w:ascii="Times New Roman" w:hAnsi="Times New Roman"/>
          <w:b/>
          <w:i/>
          <w:sz w:val="18"/>
          <w:szCs w:val="18"/>
          <w:u w:val="single"/>
          <w:lang w:eastAsia="ro-RO"/>
        </w:rPr>
        <w:t xml:space="preserve">60  </w:t>
      </w:r>
      <w:r w:rsidRPr="00E97047">
        <w:rPr>
          <w:rFonts w:ascii="Times New Roman" w:hAnsi="Times New Roman"/>
          <w:i/>
          <w:sz w:val="18"/>
          <w:szCs w:val="18"/>
        </w:rPr>
        <w:t>din</w:t>
      </w:r>
      <w:proofErr w:type="gramEnd"/>
      <w:r w:rsidRPr="00E97047">
        <w:rPr>
          <w:rFonts w:ascii="Times New Roman" w:hAnsi="Times New Roman"/>
          <w:i/>
          <w:sz w:val="18"/>
          <w:szCs w:val="18"/>
        </w:rPr>
        <w:t xml:space="preserve"> Legea nr. 98/2016 privind achizitiile publice.</w:t>
      </w:r>
    </w:p>
    <w:p w:rsidR="00610075" w:rsidRPr="00E97047" w:rsidRDefault="00610075" w:rsidP="00610075">
      <w:pPr>
        <w:ind w:firstLine="720"/>
        <w:rPr>
          <w:rFonts w:ascii="Times New Roman" w:hAnsi="Times New Roman"/>
          <w:i/>
          <w:sz w:val="18"/>
          <w:szCs w:val="18"/>
        </w:rPr>
      </w:pP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t xml:space="preserve">In sensul celor de mai sus, depun anexat prezentei declarații </w:t>
      </w:r>
      <w:r w:rsidRPr="00E97047">
        <w:rPr>
          <w:rFonts w:ascii="Times New Roman" w:hAnsi="Times New Roman"/>
          <w:b/>
          <w:i/>
          <w:sz w:val="18"/>
          <w:szCs w:val="18"/>
          <w:lang w:eastAsia="ro-RO"/>
        </w:rPr>
        <w:t>Certificat constatator</w:t>
      </w:r>
      <w:r w:rsidRPr="00E97047">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E97047">
        <w:rPr>
          <w:rFonts w:ascii="Times New Roman" w:hAnsi="Times New Roman"/>
          <w:b/>
          <w:i/>
          <w:sz w:val="18"/>
          <w:szCs w:val="18"/>
          <w:lang w:eastAsia="ro-RO"/>
        </w:rPr>
        <w:t>[SAU]</w:t>
      </w:r>
      <w:r w:rsidRPr="00E97047">
        <w:rPr>
          <w:i/>
        </w:rPr>
        <w:t xml:space="preserve"> </w:t>
      </w:r>
      <w:r w:rsidRPr="00E97047">
        <w:rPr>
          <w:rFonts w:ascii="Times New Roman" w:hAnsi="Times New Roman"/>
          <w:b/>
          <w:i/>
          <w:sz w:val="18"/>
          <w:szCs w:val="18"/>
          <w:lang w:eastAsia="ro-RO"/>
        </w:rPr>
        <w:t>Extras din Registrul acționarilor, certificate de administrator, în cazul societăților pe acțiuni</w:t>
      </w:r>
      <w:r w:rsidRPr="00E97047">
        <w:rPr>
          <w:rFonts w:ascii="Times New Roman" w:hAnsi="Times New Roman"/>
          <w:i/>
          <w:sz w:val="18"/>
          <w:szCs w:val="18"/>
          <w:lang w:eastAsia="ro-RO"/>
        </w:rPr>
        <w:t>.</w:t>
      </w: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r>
    </w:p>
    <w:p w:rsidR="00610075" w:rsidRPr="00E97047" w:rsidRDefault="00610075" w:rsidP="00610075">
      <w:pPr>
        <w:autoSpaceDE w:val="0"/>
        <w:autoSpaceDN w:val="0"/>
        <w:adjustRightInd w:val="0"/>
        <w:ind w:firstLine="720"/>
        <w:rPr>
          <w:rFonts w:ascii="Times New Roman" w:hAnsi="Times New Roman"/>
          <w:i/>
          <w:sz w:val="18"/>
          <w:szCs w:val="18"/>
        </w:rPr>
      </w:pPr>
      <w:r w:rsidRPr="00E97047">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10075" w:rsidRPr="00E97047" w:rsidRDefault="00610075" w:rsidP="00610075">
      <w:pPr>
        <w:jc w:val="right"/>
        <w:rPr>
          <w:rFonts w:ascii="Times New Roman" w:hAnsi="Times New Roman"/>
          <w:i/>
          <w:sz w:val="18"/>
          <w:szCs w:val="18"/>
        </w:rPr>
      </w:pPr>
    </w:p>
    <w:p w:rsidR="00610075" w:rsidRPr="00E97047" w:rsidRDefault="00610075" w:rsidP="00610075">
      <w:pPr>
        <w:jc w:val="right"/>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rPr>
          <w:rFonts w:ascii="Arial" w:hAnsi="Arial" w:cs="Arial"/>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cs="Tahoma"/>
          <w:b/>
        </w:rPr>
      </w:pPr>
      <w:r>
        <w:rPr>
          <w:rFonts w:cs="Tahoma"/>
          <w:b/>
        </w:rPr>
        <w:br w:type="page"/>
      </w:r>
      <w:r w:rsidRPr="00E97047">
        <w:rPr>
          <w:rFonts w:cs="Tahoma"/>
          <w:b/>
        </w:rPr>
        <w:lastRenderedPageBreak/>
        <w:t>Anexa a declarației privind evitarea conflictului de interes</w:t>
      </w:r>
    </w:p>
    <w:p w:rsidR="00610075" w:rsidRPr="00E97047" w:rsidRDefault="00610075" w:rsidP="00610075">
      <w:pPr>
        <w:tabs>
          <w:tab w:val="left" w:pos="2411"/>
        </w:tabs>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shd w:val="clear" w:color="auto" w:fill="92D050"/>
        <w:ind w:left="7200" w:hanging="7200"/>
        <w:jc w:val="center"/>
        <w:rPr>
          <w:rFonts w:ascii="Trebuchet MS" w:hAnsi="Trebuchet MS" w:cs="Tahoma"/>
        </w:rPr>
      </w:pPr>
      <w:r w:rsidRPr="00E97047">
        <w:rPr>
          <w:rFonts w:ascii="Trebuchet MS" w:hAnsi="Trebuchet MS" w:cs="Tahoma"/>
        </w:rPr>
        <w:t>TABEL</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CU PERSOANELE CARE DEȚIN FUNCȚ</w:t>
      </w:r>
      <w:r w:rsidR="00610075" w:rsidRPr="00E97047">
        <w:rPr>
          <w:rFonts w:ascii="Trebuchet MS" w:hAnsi="Trebuchet MS" w:cs="Tahoma"/>
        </w:rPr>
        <w:t xml:space="preserve">II DE CONDUCERE </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ÎN CADRUL INSTITUȚ</w:t>
      </w:r>
      <w:r w:rsidR="00610075" w:rsidRPr="00E97047">
        <w:rPr>
          <w:rFonts w:ascii="Trebuchet MS" w:hAnsi="Trebuchet MS" w:cs="Tahoma"/>
        </w:rPr>
        <w:t>IEI</w:t>
      </w:r>
    </w:p>
    <w:p w:rsidR="00610075" w:rsidRPr="00E97047" w:rsidRDefault="00610075" w:rsidP="00610075">
      <w:pPr>
        <w:shd w:val="clear" w:color="auto" w:fill="92D050"/>
        <w:ind w:left="7200" w:hanging="7200"/>
        <w:jc w:val="center"/>
        <w:rPr>
          <w:rFonts w:ascii="Trebuchet MS" w:hAnsi="Trebuchet MS" w:cs="Tahoma"/>
          <w:i/>
        </w:rPr>
      </w:pPr>
    </w:p>
    <w:p w:rsidR="00610075" w:rsidRPr="00E97047" w:rsidRDefault="00610075" w:rsidP="00610075">
      <w:pPr>
        <w:ind w:left="7200" w:hanging="7200"/>
        <w:rPr>
          <w:rFonts w:ascii="Trebuchet MS" w:hAnsi="Trebuchet MS" w:cs="Tahoma"/>
        </w:rPr>
      </w:pPr>
    </w:p>
    <w:p w:rsidR="00610075" w:rsidRPr="009433BB" w:rsidRDefault="00610075" w:rsidP="00610075">
      <w:pPr>
        <w:rPr>
          <w:rFonts w:ascii="Arial" w:hAnsi="Arial" w:cs="Arial"/>
          <w:color w:val="FF0000"/>
        </w:rPr>
      </w:pPr>
    </w:p>
    <w:p w:rsidR="00610075" w:rsidRPr="009433BB" w:rsidRDefault="00610075" w:rsidP="00610075">
      <w:pPr>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Nume Prenume</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Funcț</w:t>
            </w:r>
            <w:r w:rsidR="00610075" w:rsidRPr="00041AC7">
              <w:rPr>
                <w:rFonts w:ascii="Arial" w:hAnsi="Arial" w:cs="Arial"/>
                <w:szCs w:val="24"/>
              </w:rPr>
              <w:t>ie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PÂ</w:t>
            </w:r>
            <w:r w:rsidR="00610075">
              <w:rPr>
                <w:rFonts w:ascii="Arial" w:hAnsi="Arial" w:cs="Arial"/>
                <w:szCs w:val="24"/>
              </w:rPr>
              <w:t>RVU SIMONA</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Director G</w:t>
            </w:r>
            <w:r w:rsidR="00610075" w:rsidRPr="00041AC7">
              <w:rPr>
                <w:rFonts w:ascii="Arial" w:hAnsi="Arial" w:cs="Arial"/>
                <w:szCs w:val="24"/>
              </w:rPr>
              <w:t>eneral</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Harabagiu Steluț</w:t>
            </w:r>
            <w:r w:rsidR="00610075" w:rsidRPr="00041AC7">
              <w:rPr>
                <w:rFonts w:ascii="Arial" w:hAnsi="Arial" w:cs="Arial"/>
                <w:szCs w:val="24"/>
              </w:rPr>
              <w:t>a</w:t>
            </w:r>
          </w:p>
        </w:tc>
        <w:tc>
          <w:tcPr>
            <w:tcW w:w="4824" w:type="dxa"/>
            <w:shd w:val="clear" w:color="auto" w:fill="auto"/>
            <w:vAlign w:val="center"/>
          </w:tcPr>
          <w:p w:rsidR="00610075" w:rsidRPr="00041AC7" w:rsidRDefault="00D31A30" w:rsidP="00D31A30">
            <w:pPr>
              <w:jc w:val="left"/>
              <w:rPr>
                <w:rFonts w:ascii="Arial" w:hAnsi="Arial" w:cs="Arial"/>
                <w:szCs w:val="24"/>
                <w:lang w:val="it-IT"/>
              </w:rPr>
            </w:pPr>
            <w:r>
              <w:rPr>
                <w:rFonts w:ascii="Arial" w:hAnsi="Arial" w:cs="Arial"/>
                <w:szCs w:val="24"/>
                <w:lang w:val="it-IT"/>
              </w:rPr>
              <w:t>Director G</w:t>
            </w:r>
            <w:r w:rsidR="00610075" w:rsidRPr="00041AC7">
              <w:rPr>
                <w:rFonts w:ascii="Arial" w:hAnsi="Arial" w:cs="Arial"/>
                <w:szCs w:val="24"/>
                <w:lang w:val="it-IT"/>
              </w:rPr>
              <w:t xml:space="preserve">en </w:t>
            </w:r>
            <w:r>
              <w:rPr>
                <w:rFonts w:ascii="Arial" w:hAnsi="Arial" w:cs="Arial"/>
                <w:szCs w:val="24"/>
                <w:lang w:val="it-IT"/>
              </w:rPr>
              <w:t>A</w:t>
            </w:r>
            <w:r w:rsidR="00610075" w:rsidRPr="00041AC7">
              <w:rPr>
                <w:rFonts w:ascii="Arial" w:hAnsi="Arial" w:cs="Arial"/>
                <w:szCs w:val="24"/>
                <w:lang w:val="it-IT"/>
              </w:rPr>
              <w:t>dj. Economic</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Vintilă</w:t>
            </w:r>
            <w:r w:rsidR="00610075" w:rsidRPr="00041AC7">
              <w:rPr>
                <w:rFonts w:ascii="Arial" w:hAnsi="Arial" w:cs="Arial"/>
                <w:bCs/>
                <w:iCs/>
                <w:szCs w:val="24"/>
              </w:rPr>
              <w:t xml:space="preserve"> Daniela</w:t>
            </w:r>
          </w:p>
        </w:tc>
        <w:tc>
          <w:tcPr>
            <w:tcW w:w="4824"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Preș</w:t>
            </w:r>
            <w:r w:rsidR="00610075" w:rsidRPr="00041AC7">
              <w:rPr>
                <w:rFonts w:ascii="Arial" w:hAnsi="Arial" w:cs="Arial"/>
                <w:bCs/>
                <w:iCs/>
                <w:szCs w:val="24"/>
              </w:rPr>
              <w:t>edinte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szCs w:val="24"/>
              </w:rPr>
              <w:t>Podaru Luciana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r>
              <w:rPr>
                <w:rFonts w:ascii="Arial" w:hAnsi="Arial" w:cs="Arial"/>
                <w:bCs/>
                <w:iCs/>
                <w:szCs w:val="24"/>
              </w:rPr>
              <w:t xml:space="preserve"> </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Rebreanu Romana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Default="00610075" w:rsidP="00D31A30">
            <w:pPr>
              <w:jc w:val="left"/>
              <w:rPr>
                <w:rFonts w:ascii="Arial" w:hAnsi="Arial" w:cs="Arial"/>
                <w:bCs/>
                <w:iCs/>
                <w:szCs w:val="24"/>
              </w:rPr>
            </w:pPr>
            <w:r w:rsidRPr="00041AC7">
              <w:rPr>
                <w:rFonts w:ascii="Arial" w:hAnsi="Arial" w:cs="Arial"/>
                <w:szCs w:val="24"/>
              </w:rPr>
              <w:t>Cornienco Ana Maria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Luncă Cătălina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D31A30" w:rsidRPr="009433BB" w:rsidTr="00D31A30">
        <w:trPr>
          <w:trHeight w:val="432"/>
          <w:jc w:val="center"/>
        </w:trPr>
        <w:tc>
          <w:tcPr>
            <w:tcW w:w="4752" w:type="dxa"/>
            <w:shd w:val="clear" w:color="auto" w:fill="auto"/>
            <w:vAlign w:val="center"/>
          </w:tcPr>
          <w:p w:rsidR="00D31A30" w:rsidRDefault="00D31A30" w:rsidP="00D31A30">
            <w:pPr>
              <w:jc w:val="left"/>
              <w:rPr>
                <w:rFonts w:ascii="Arial" w:hAnsi="Arial" w:cs="Arial"/>
                <w:szCs w:val="24"/>
              </w:rPr>
            </w:pPr>
            <w:r>
              <w:rPr>
                <w:rFonts w:ascii="Arial" w:hAnsi="Arial" w:cs="Arial"/>
                <w:szCs w:val="24"/>
              </w:rPr>
              <w:t>Brehar – Cioflec Dana</w:t>
            </w:r>
          </w:p>
        </w:tc>
        <w:tc>
          <w:tcPr>
            <w:tcW w:w="4824" w:type="dxa"/>
            <w:shd w:val="clear" w:color="auto" w:fill="auto"/>
            <w:vAlign w:val="center"/>
          </w:tcPr>
          <w:p w:rsidR="00D31A30" w:rsidRPr="00041AC7" w:rsidRDefault="00D31A30" w:rsidP="00D31A30">
            <w:pPr>
              <w:jc w:val="left"/>
              <w:rPr>
                <w:rFonts w:ascii="Arial" w:hAnsi="Arial" w:cs="Arial"/>
                <w:bCs/>
                <w:iCs/>
                <w:szCs w:val="24"/>
              </w:rPr>
            </w:pPr>
            <w:r w:rsidRPr="00041AC7">
              <w:rPr>
                <w:rFonts w:ascii="Arial" w:hAnsi="Arial" w:cs="Arial"/>
                <w:bCs/>
                <w:iCs/>
                <w:szCs w:val="24"/>
              </w:rPr>
              <w:t>Membru comisie evaluare</w:t>
            </w:r>
          </w:p>
        </w:tc>
      </w:tr>
      <w:tr w:rsidR="00191C3E" w:rsidRPr="009433BB" w:rsidTr="00D31A30">
        <w:trPr>
          <w:trHeight w:val="432"/>
          <w:jc w:val="center"/>
        </w:trPr>
        <w:tc>
          <w:tcPr>
            <w:tcW w:w="4752" w:type="dxa"/>
            <w:shd w:val="clear" w:color="auto" w:fill="auto"/>
            <w:vAlign w:val="center"/>
          </w:tcPr>
          <w:p w:rsidR="00191C3E" w:rsidRDefault="00191C3E" w:rsidP="00D31A30">
            <w:pPr>
              <w:jc w:val="left"/>
              <w:rPr>
                <w:rFonts w:ascii="Arial" w:hAnsi="Arial" w:cs="Arial"/>
                <w:szCs w:val="24"/>
              </w:rPr>
            </w:pPr>
            <w:r>
              <w:rPr>
                <w:rFonts w:ascii="Arial" w:hAnsi="Arial" w:cs="Arial"/>
                <w:szCs w:val="24"/>
              </w:rPr>
              <w:t>Csiszer Attila</w:t>
            </w:r>
          </w:p>
        </w:tc>
        <w:tc>
          <w:tcPr>
            <w:tcW w:w="4824" w:type="dxa"/>
            <w:shd w:val="clear" w:color="auto" w:fill="auto"/>
            <w:vAlign w:val="center"/>
          </w:tcPr>
          <w:p w:rsidR="00191C3E" w:rsidRPr="00041AC7" w:rsidRDefault="00191C3E"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Radu Iuliana</w:t>
            </w:r>
          </w:p>
        </w:tc>
        <w:tc>
          <w:tcPr>
            <w:tcW w:w="4824"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 xml:space="preserve">Membru </w:t>
            </w:r>
            <w:r w:rsidRPr="00041AC7">
              <w:rPr>
                <w:rFonts w:ascii="Arial" w:hAnsi="Arial" w:cs="Arial"/>
                <w:szCs w:val="24"/>
              </w:rPr>
              <w:t xml:space="preserve">de rezerva </w:t>
            </w:r>
            <w:r w:rsidRPr="00041AC7">
              <w:rPr>
                <w:rFonts w:ascii="Arial" w:hAnsi="Arial" w:cs="Arial"/>
                <w:bCs/>
                <w:iCs/>
                <w:szCs w:val="24"/>
              </w:rPr>
              <w:t>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bCs/>
                <w:iCs/>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Timar Domnsie</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191C3E"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Default="00191C3E" w:rsidP="00D31A30">
            <w:pPr>
              <w:jc w:val="left"/>
              <w:rPr>
                <w:rFonts w:ascii="Arial" w:hAnsi="Arial" w:cs="Arial"/>
                <w:szCs w:val="24"/>
              </w:rPr>
            </w:pPr>
            <w:r>
              <w:rPr>
                <w:rFonts w:ascii="Arial" w:hAnsi="Arial" w:cs="Arial"/>
                <w:szCs w:val="24"/>
              </w:rPr>
              <w:t>Chicin Grațiana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Pr="00041AC7" w:rsidRDefault="00191C3E" w:rsidP="00D31A30">
            <w:pPr>
              <w:jc w:val="left"/>
              <w:rPr>
                <w:rFonts w:ascii="Arial" w:hAnsi="Arial" w:cs="Arial"/>
                <w:szCs w:val="24"/>
              </w:rPr>
            </w:pPr>
            <w:r w:rsidRPr="00041AC7">
              <w:rPr>
                <w:rFonts w:ascii="Arial" w:hAnsi="Arial" w:cs="Arial"/>
                <w:szCs w:val="24"/>
              </w:rPr>
              <w:t>Membru de rezerva comisie evaluare</w:t>
            </w:r>
          </w:p>
        </w:tc>
      </w:tr>
      <w:tr w:rsidR="00191C3E"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Default="00191C3E" w:rsidP="00D31A30">
            <w:pPr>
              <w:jc w:val="left"/>
              <w:rPr>
                <w:rFonts w:ascii="Arial" w:hAnsi="Arial" w:cs="Arial"/>
                <w:szCs w:val="24"/>
              </w:rPr>
            </w:pPr>
            <w:r>
              <w:rPr>
                <w:rFonts w:ascii="Arial" w:hAnsi="Arial" w:cs="Arial"/>
                <w:szCs w:val="24"/>
              </w:rPr>
              <w:t>Ifrim Simona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Pr="00041AC7" w:rsidRDefault="00191C3E" w:rsidP="00D31A30">
            <w:pPr>
              <w:jc w:val="left"/>
              <w:rPr>
                <w:rFonts w:ascii="Arial" w:hAnsi="Arial" w:cs="Arial"/>
                <w:szCs w:val="24"/>
              </w:rPr>
            </w:pPr>
            <w:r w:rsidRPr="00041AC7">
              <w:rPr>
                <w:rFonts w:ascii="Arial" w:hAnsi="Arial" w:cs="Arial"/>
                <w:szCs w:val="24"/>
              </w:rPr>
              <w:t>Membru de rezerva comisie evaluare</w:t>
            </w:r>
          </w:p>
        </w:tc>
      </w:tr>
    </w:tbl>
    <w:p w:rsidR="00610075" w:rsidRPr="006568F3" w:rsidRDefault="00610075" w:rsidP="00610075">
      <w:pPr>
        <w:rPr>
          <w:rFonts w:ascii="Times New Roman" w:hAnsi="Times New Roman"/>
          <w:i/>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tabs>
          <w:tab w:val="left" w:pos="3420"/>
          <w:tab w:val="center" w:pos="4536"/>
        </w:tabs>
        <w:rPr>
          <w:rFonts w:ascii="Times New Roman" w:hAnsi="Times New Roman"/>
          <w:b/>
          <w:i/>
          <w:sz w:val="18"/>
          <w:szCs w:val="18"/>
        </w:rPr>
      </w:pP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r w:rsidRPr="00E97047">
        <w:rPr>
          <w:rFonts w:ascii="Cambria" w:hAnsi="Cambria"/>
          <w:b/>
          <w:bCs/>
          <w:i/>
          <w:kern w:val="32"/>
          <w:sz w:val="18"/>
          <w:szCs w:val="18"/>
          <w:lang w:eastAsia="x-none"/>
        </w:rPr>
        <w:t>DECLARATIE privind neincadrarea in art. 164, 165, 167</w:t>
      </w: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proofErr w:type="gramStart"/>
      <w:r w:rsidRPr="00E97047">
        <w:rPr>
          <w:rFonts w:ascii="Cambria" w:hAnsi="Cambria"/>
          <w:b/>
          <w:bCs/>
          <w:i/>
          <w:kern w:val="32"/>
          <w:sz w:val="18"/>
          <w:szCs w:val="18"/>
          <w:lang w:eastAsia="x-none"/>
        </w:rPr>
        <w:t>din</w:t>
      </w:r>
      <w:proofErr w:type="gramEnd"/>
      <w:r w:rsidRPr="00E97047">
        <w:rPr>
          <w:rFonts w:ascii="Cambria" w:hAnsi="Cambria"/>
          <w:b/>
          <w:bCs/>
          <w:i/>
          <w:kern w:val="32"/>
          <w:sz w:val="18"/>
          <w:szCs w:val="18"/>
          <w:lang w:eastAsia="x-none"/>
        </w:rPr>
        <w:t xml:space="preserve"> Legea nr. 98/2016</w:t>
      </w:r>
    </w:p>
    <w:p w:rsidR="00610075" w:rsidRPr="00E97047" w:rsidRDefault="00610075" w:rsidP="00610075">
      <w:pP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shd w:val="clear" w:color="auto" w:fill="FFFFFF"/>
        <w:tabs>
          <w:tab w:val="left" w:leader="dot" w:pos="7704"/>
        </w:tabs>
        <w:ind w:firstLine="1080"/>
        <w:rPr>
          <w:rFonts w:ascii="Times New Roman" w:hAnsi="Times New Roman"/>
          <w:i/>
          <w:spacing w:val="-6"/>
          <w:sz w:val="18"/>
          <w:szCs w:val="18"/>
        </w:rPr>
      </w:pPr>
      <w:proofErr w:type="gramStart"/>
      <w:r w:rsidRPr="00E97047">
        <w:rPr>
          <w:rFonts w:ascii="Times New Roman" w:hAnsi="Times New Roman"/>
          <w:i/>
          <w:sz w:val="18"/>
          <w:szCs w:val="18"/>
        </w:rPr>
        <w:t>Subsemnatul, .................................</w:t>
      </w:r>
      <w:proofErr w:type="gramEnd"/>
      <w:r w:rsidRPr="00E97047">
        <w:rPr>
          <w:rFonts w:ascii="Times New Roman" w:hAnsi="Times New Roman"/>
          <w:i/>
          <w:sz w:val="18"/>
          <w:szCs w:val="18"/>
        </w:rPr>
        <w:t xml:space="preserve"> reprezentant imputernicit al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operatorului economic), in calitate de candidat/ofertant/ofertant asociat/tert sustinator al candidatului/ofertantului, la procedura de ................. (</w:t>
      </w:r>
      <w:proofErr w:type="gramStart"/>
      <w:r w:rsidRPr="00E97047">
        <w:rPr>
          <w:rFonts w:ascii="Times New Roman" w:hAnsi="Times New Roman"/>
          <w:i/>
          <w:sz w:val="18"/>
          <w:szCs w:val="18"/>
        </w:rPr>
        <w:t>se</w:t>
      </w:r>
      <w:proofErr w:type="gramEnd"/>
      <w:r w:rsidRPr="00E97047">
        <w:rPr>
          <w:rFonts w:ascii="Times New Roman" w:hAnsi="Times New Roman"/>
          <w:i/>
          <w:sz w:val="18"/>
          <w:szCs w:val="18"/>
        </w:rPr>
        <w:t xml:space="preserve"> mentioneaza procedura) pentru atribuirea contractului avand ca obiect ......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produsului, serviciului sau lucrarii), codul CPV......., la data de  ................ (zi/luna/an), organizata </w:t>
      </w:r>
      <w:proofErr w:type="gramStart"/>
      <w:r w:rsidRPr="00E97047">
        <w:rPr>
          <w:rFonts w:ascii="Times New Roman" w:hAnsi="Times New Roman"/>
          <w:i/>
          <w:sz w:val="18"/>
          <w:szCs w:val="18"/>
        </w:rPr>
        <w:t>de ............</w:t>
      </w:r>
      <w:proofErr w:type="gramEnd"/>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autoritatii contractante), declar pe propria </w:t>
      </w:r>
      <w:r w:rsidRPr="00E97047">
        <w:rPr>
          <w:rFonts w:ascii="Times New Roman" w:hAnsi="Times New Roman"/>
          <w:i/>
          <w:spacing w:val="-1"/>
          <w:sz w:val="18"/>
          <w:szCs w:val="18"/>
        </w:rPr>
        <w:t xml:space="preserve">raspundere ca </w:t>
      </w:r>
      <w:r w:rsidRPr="00E97047">
        <w:rPr>
          <w:rFonts w:ascii="Times New Roman" w:hAnsi="Times New Roman"/>
          <w:i/>
          <w:sz w:val="18"/>
          <w:szCs w:val="18"/>
        </w:rPr>
        <w:t>nu ma aflu in vreuna din situatiile prevazute la art. 164, 165, 167 din Legea nr. 98/2016 privind achizitiile publice.</w:t>
      </w:r>
    </w:p>
    <w:p w:rsidR="00610075" w:rsidRPr="00E97047" w:rsidRDefault="00610075" w:rsidP="00610075">
      <w:pPr>
        <w:ind w:left="3240"/>
        <w:rPr>
          <w:rFonts w:ascii="Times New Roman" w:hAnsi="Times New Roman"/>
          <w:i/>
          <w:sz w:val="18"/>
          <w:szCs w:val="18"/>
        </w:rPr>
      </w:pPr>
    </w:p>
    <w:p w:rsidR="00610075" w:rsidRPr="00E97047" w:rsidRDefault="00610075" w:rsidP="00610075">
      <w:pPr>
        <w:shd w:val="clear" w:color="auto" w:fill="FFFFFF"/>
        <w:ind w:firstLine="1080"/>
        <w:rPr>
          <w:rFonts w:ascii="Times New Roman" w:hAnsi="Times New Roman"/>
          <w:i/>
          <w:sz w:val="18"/>
          <w:szCs w:val="18"/>
        </w:rPr>
      </w:pPr>
      <w:r w:rsidRPr="00E97047">
        <w:rPr>
          <w:rFonts w:ascii="Times New Roman" w:hAnsi="Times New Roman"/>
          <w:i/>
          <w:sz w:val="18"/>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610075" w:rsidRPr="00E97047" w:rsidRDefault="00610075" w:rsidP="00610075">
      <w:pPr>
        <w:shd w:val="clear" w:color="auto" w:fill="FFFFFF"/>
        <w:ind w:right="10" w:firstLine="1077"/>
        <w:rPr>
          <w:rFonts w:ascii="Times New Roman" w:hAnsi="Times New Roman"/>
          <w:i/>
          <w:sz w:val="18"/>
          <w:szCs w:val="18"/>
        </w:rPr>
      </w:pPr>
      <w:r w:rsidRPr="00E97047">
        <w:rPr>
          <w:rFonts w:ascii="Times New Roman" w:hAnsi="Times New Roman"/>
          <w:i/>
          <w:sz w:val="18"/>
          <w:szCs w:val="18"/>
        </w:rPr>
        <w:t xml:space="preserve">Inteleg ca in cazul in care aceasta declaratie nu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conforma cu realitatea sunt pasibil de incalcarea prevederilor legislatiei penale privind falsul in declaratii.</w:t>
      </w: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10075" w:rsidRPr="00E97047" w:rsidRDefault="00610075" w:rsidP="00610075">
      <w:pPr>
        <w:autoSpaceDE w:val="0"/>
        <w:rPr>
          <w:rFonts w:ascii="Times New Roman" w:hAnsi="Times New Roman"/>
          <w:b/>
          <w:szCs w:val="24"/>
        </w:rPr>
      </w:pPr>
      <w:r w:rsidRPr="00E97047">
        <w:rPr>
          <w:rFonts w:ascii="Times New Roman" w:hAnsi="Times New Roman"/>
          <w:i/>
          <w:sz w:val="16"/>
          <w:szCs w:val="16"/>
        </w:rPr>
        <w:t xml:space="preserve">Notă: Toate câmpurile trebuie completate de ofertant sau după caz, de către reprezentantul ofertantului. </w:t>
      </w: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 xml:space="preserve">FORMULAR DE OFERTĂ (PROPUNERE FINANCIARA) </w:t>
      </w:r>
    </w:p>
    <w:p w:rsidR="00610075" w:rsidRPr="00E97047" w:rsidRDefault="00610075" w:rsidP="00610075">
      <w:pPr>
        <w:autoSpaceDN w:val="0"/>
        <w:adjustRightInd w:val="0"/>
        <w:jc w:val="center"/>
        <w:outlineLvl w:val="0"/>
        <w:rPr>
          <w:rFonts w:ascii="Times New Roman" w:hAnsi="Times New Roman"/>
          <w:b/>
          <w:i/>
          <w:sz w:val="18"/>
          <w:szCs w:val="18"/>
        </w:rPr>
      </w:pPr>
      <w:proofErr w:type="gramStart"/>
      <w:r w:rsidRPr="00E97047">
        <w:rPr>
          <w:rFonts w:ascii="Times New Roman" w:hAnsi="Times New Roman"/>
          <w:b/>
          <w:i/>
          <w:sz w:val="18"/>
          <w:szCs w:val="18"/>
        </w:rPr>
        <w:t>pentru</w:t>
      </w:r>
      <w:proofErr w:type="gramEnd"/>
      <w:r w:rsidRPr="00E97047">
        <w:rPr>
          <w:rFonts w:ascii="Times New Roman" w:hAnsi="Times New Roman"/>
          <w:b/>
          <w:i/>
          <w:sz w:val="18"/>
          <w:szCs w:val="18"/>
        </w:rPr>
        <w:t xml:space="preserve"> atribuirea contractului</w:t>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ind w:firstLine="240"/>
        <w:rPr>
          <w:rFonts w:ascii="Times New Roman" w:hAnsi="Times New Roman"/>
          <w:i/>
          <w:snapToGrid w:val="0"/>
          <w:sz w:val="18"/>
          <w:szCs w:val="18"/>
        </w:rPr>
      </w:pPr>
      <w:r w:rsidRPr="00E97047">
        <w:rPr>
          <w:rFonts w:ascii="Times New Roman" w:hAnsi="Times New Roman"/>
          <w:i/>
          <w:sz w:val="18"/>
          <w:szCs w:val="18"/>
        </w:rPr>
        <w:t xml:space="preserve"> 1. Examinand documentatia de atribuire, subsemnatii............................., reprezentanti ai ofertantului ________________________________________________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 xml:space="preserve">denumirea/numele ofertantului), ne oferim ca, in conformitate cu prevederile si cerintele cuprinse in documentatia mai sus mentionata, sa </w:t>
      </w:r>
      <w:r>
        <w:rPr>
          <w:rFonts w:ascii="Times New Roman" w:hAnsi="Times New Roman"/>
          <w:i/>
          <w:snapToGrid w:val="0"/>
          <w:sz w:val="18"/>
          <w:szCs w:val="18"/>
        </w:rPr>
        <w:t>furnizam</w:t>
      </w:r>
      <w:r w:rsidRPr="00E97047">
        <w:rPr>
          <w:rFonts w:ascii="Times New Roman" w:hAnsi="Times New Roman"/>
          <w:i/>
          <w:snapToGrid w:val="0"/>
          <w:sz w:val="18"/>
          <w:szCs w:val="18"/>
        </w:rPr>
        <w:t>..............</w:t>
      </w:r>
      <w:r>
        <w:rPr>
          <w:rFonts w:ascii="Times New Roman" w:hAnsi="Times New Roman"/>
          <w:i/>
          <w:snapToGrid w:val="0"/>
          <w:sz w:val="18"/>
          <w:szCs w:val="18"/>
        </w:rPr>
        <w:t>, pentru lotul ………….</w:t>
      </w:r>
      <w:r w:rsidRPr="00E97047">
        <w:rPr>
          <w:rFonts w:ascii="Times New Roman" w:hAnsi="Times New Roman"/>
          <w:i/>
          <w:snapToGrid w:val="0"/>
          <w:sz w:val="18"/>
          <w:szCs w:val="18"/>
        </w:rPr>
        <w:t xml:space="preserve"> </w:t>
      </w:r>
      <w:r w:rsidRPr="00E97047">
        <w:rPr>
          <w:rFonts w:ascii="Times New Roman" w:hAnsi="Times New Roman"/>
          <w:i/>
          <w:szCs w:val="24"/>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w:t>
      </w:r>
      <w:r>
        <w:rPr>
          <w:rFonts w:ascii="Times New Roman" w:hAnsi="Times New Roman"/>
          <w:i/>
          <w:sz w:val="18"/>
          <w:szCs w:val="18"/>
        </w:rPr>
        <w:t>produselor</w:t>
      </w:r>
      <w:r w:rsidRPr="00E97047">
        <w:rPr>
          <w:rFonts w:ascii="Times New Roman" w:hAnsi="Times New Roman"/>
          <w:i/>
          <w:sz w:val="18"/>
          <w:szCs w:val="18"/>
        </w:rPr>
        <w:t xml:space="preserve">) pentru suma de .......................................lei </w:t>
      </w:r>
      <w:r>
        <w:rPr>
          <w:rFonts w:ascii="Times New Roman" w:hAnsi="Times New Roman"/>
          <w:i/>
          <w:sz w:val="18"/>
          <w:szCs w:val="18"/>
        </w:rPr>
        <w:t xml:space="preserve"> </w:t>
      </w:r>
      <w:r w:rsidRPr="00E97047">
        <w:rPr>
          <w:rFonts w:ascii="Times New Roman" w:hAnsi="Times New Roman"/>
          <w:i/>
          <w:sz w:val="18"/>
          <w:szCs w:val="18"/>
        </w:rPr>
        <w:t xml:space="preserve">platibilă după recepţia </w:t>
      </w:r>
      <w:r>
        <w:rPr>
          <w:rFonts w:ascii="Times New Roman" w:hAnsi="Times New Roman"/>
          <w:i/>
          <w:sz w:val="18"/>
          <w:szCs w:val="18"/>
        </w:rPr>
        <w:t>produselor</w:t>
      </w:r>
      <w:r w:rsidRPr="00E97047">
        <w:rPr>
          <w:rFonts w:ascii="Times New Roman" w:hAnsi="Times New Roman"/>
          <w:i/>
          <w:sz w:val="18"/>
          <w:szCs w:val="18"/>
        </w:rPr>
        <w:t xml:space="preserve"> respective, la care se adaugă TVA în valoare de ................................................lei (suma în litere şi în cifre)</w:t>
      </w:r>
      <w:r w:rsidRPr="00E97047">
        <w:rPr>
          <w:rFonts w:ascii="Times New Roman" w:hAnsi="Times New Roman"/>
          <w:i/>
          <w:snapToGrid w:val="0"/>
          <w:sz w:val="18"/>
          <w:szCs w:val="18"/>
        </w:rPr>
        <w:t xml:space="preserve"> conform legii;</w:t>
      </w:r>
    </w:p>
    <w:p w:rsidR="00610075" w:rsidRPr="00E97047" w:rsidRDefault="00610075" w:rsidP="00610075">
      <w:pPr>
        <w:rPr>
          <w:rFonts w:ascii="Times New Roman" w:hAnsi="Times New Roman"/>
          <w:i/>
          <w:snapToGrid w:val="0"/>
          <w:sz w:val="18"/>
          <w:szCs w:val="18"/>
        </w:rPr>
      </w:pPr>
      <w:r w:rsidRPr="00E97047">
        <w:rPr>
          <w:rFonts w:ascii="Times New Roman" w:hAnsi="Times New Roman"/>
          <w:i/>
          <w:snapToGrid w:val="0"/>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2. Ne angajam </w:t>
      </w:r>
      <w:proofErr w:type="gramStart"/>
      <w:r w:rsidRPr="00E97047">
        <w:rPr>
          <w:rFonts w:ascii="Times New Roman" w:hAnsi="Times New Roman"/>
          <w:i/>
          <w:sz w:val="18"/>
          <w:szCs w:val="18"/>
        </w:rPr>
        <w:t>sa</w:t>
      </w:r>
      <w:proofErr w:type="gramEnd"/>
      <w:r w:rsidRPr="00E97047">
        <w:rPr>
          <w:rFonts w:ascii="Times New Roman" w:hAnsi="Times New Roman"/>
          <w:i/>
          <w:sz w:val="18"/>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3 Pana la incheierea si semnarea contractului aceasta oferta, impreuna cu comunicarea transmisa de dumneavoastra, prin care oferta noastra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stabilita castigatoare, vor constitui un contract angajant intre noi.</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4. Precizam ca:</w:t>
      </w:r>
    </w:p>
    <w:p w:rsidR="00610075" w:rsidRPr="00E97047" w:rsidRDefault="00610075" w:rsidP="00610075">
      <w:pPr>
        <w:autoSpaceDN w:val="0"/>
        <w:adjustRightInd w:val="0"/>
        <w:jc w:val="center"/>
        <w:rPr>
          <w:rFonts w:ascii="Times New Roman" w:hAnsi="Times New Roman"/>
          <w:i/>
          <w:sz w:val="18"/>
          <w:szCs w:val="18"/>
        </w:rPr>
      </w:pPr>
      <w:r w:rsidRPr="00E97047">
        <w:rPr>
          <w:rFonts w:ascii="Times New Roman" w:hAnsi="Times New Roman"/>
          <w:i/>
          <w:sz w:val="18"/>
          <w:szCs w:val="18"/>
        </w:rPr>
        <w:t>|x| nu depunem oferta alternativa.</w:t>
      </w:r>
      <w:r w:rsidRPr="00E97047">
        <w:rPr>
          <w:rFonts w:ascii="Times New Roman" w:hAnsi="Times New Roman"/>
          <w:i/>
          <w:sz w:val="18"/>
          <w:szCs w:val="18"/>
        </w:rPr>
        <w:tab/>
      </w:r>
      <w:r w:rsidRPr="00E97047">
        <w:rPr>
          <w:rFonts w:ascii="Times New Roman" w:hAnsi="Times New Roman"/>
          <w:i/>
          <w:sz w:val="18"/>
          <w:szCs w:val="18"/>
        </w:rPr>
        <w:tab/>
        <w:t xml:space="preserve">|_| </w:t>
      </w:r>
      <w:proofErr w:type="gramStart"/>
      <w:r w:rsidRPr="00E97047">
        <w:rPr>
          <w:rFonts w:ascii="Times New Roman" w:hAnsi="Times New Roman"/>
          <w:i/>
          <w:sz w:val="18"/>
          <w:szCs w:val="18"/>
        </w:rPr>
        <w:t>depunem</w:t>
      </w:r>
      <w:proofErr w:type="gramEnd"/>
      <w:r w:rsidRPr="00E97047">
        <w:rPr>
          <w:rFonts w:ascii="Times New Roman" w:hAnsi="Times New Roman"/>
          <w:i/>
          <w:sz w:val="18"/>
          <w:szCs w:val="18"/>
        </w:rPr>
        <w:t xml:space="preserve"> oferta alternativa.</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Default="00610075" w:rsidP="00610075">
      <w:pPr>
        <w:rPr>
          <w:rFonts w:ascii="Times New Roman" w:hAnsi="Times New Roman"/>
          <w:b/>
          <w:i/>
          <w:sz w:val="18"/>
          <w:szCs w:val="18"/>
        </w:rPr>
      </w:pPr>
    </w:p>
    <w:p w:rsidR="00610075" w:rsidRPr="00E97047" w:rsidRDefault="00610075" w:rsidP="00610075">
      <w:pPr>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Pr="00DC7B66" w:rsidRDefault="00610075" w:rsidP="00610075">
      <w:pPr>
        <w:rPr>
          <w:rFonts w:ascii="Times New Roman" w:hAnsi="Times New Roman"/>
          <w:b/>
          <w:szCs w:val="24"/>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rPr>
      </w:pPr>
    </w:p>
    <w:p w:rsidR="00B8671C" w:rsidRPr="00B8671C" w:rsidRDefault="00B8671C" w:rsidP="009F6B8B">
      <w:pPr>
        <w:pStyle w:val="al"/>
        <w:shd w:val="clear" w:color="auto" w:fill="FFFFFF"/>
        <w:spacing w:before="0" w:beforeAutospacing="0" w:after="150" w:afterAutospacing="0" w:line="276" w:lineRule="auto"/>
        <w:jc w:val="both"/>
      </w:pPr>
    </w:p>
    <w:p w:rsidR="00A225C7" w:rsidRPr="00A225C7" w:rsidRDefault="00A225C7" w:rsidP="009F6B8B">
      <w:pPr>
        <w:spacing w:after="160" w:line="276" w:lineRule="auto"/>
        <w:rPr>
          <w:rFonts w:ascii="Times New Roman" w:hAnsi="Times New Roman"/>
          <w:b/>
          <w:szCs w:val="24"/>
        </w:rPr>
      </w:pPr>
    </w:p>
    <w:p w:rsidR="00A225C7" w:rsidRPr="00920026" w:rsidRDefault="00A225C7" w:rsidP="009F6B8B">
      <w:pPr>
        <w:spacing w:line="276" w:lineRule="auto"/>
        <w:ind w:firstLine="360"/>
        <w:rPr>
          <w:rFonts w:ascii="Times New Roman" w:hAnsi="Times New Roman"/>
          <w:szCs w:val="24"/>
        </w:rPr>
      </w:pPr>
    </w:p>
    <w:sectPr w:rsidR="00A225C7" w:rsidRPr="00920026" w:rsidSect="00610075">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5E3" w:rsidRDefault="006A65E3" w:rsidP="00F55286">
      <w:r>
        <w:separator/>
      </w:r>
    </w:p>
  </w:endnote>
  <w:endnote w:type="continuationSeparator" w:id="0">
    <w:p w:rsidR="006A65E3" w:rsidRDefault="006A65E3"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manS">
    <w:charset w:val="00"/>
    <w:family w:val="auto"/>
    <w:pitch w:val="variable"/>
    <w:sig w:usb0="20003A87" w:usb1="00000000" w:usb2="00000000"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5E3" w:rsidRDefault="006A65E3" w:rsidP="00F55286">
      <w:r>
        <w:separator/>
      </w:r>
    </w:p>
  </w:footnote>
  <w:footnote w:type="continuationSeparator" w:id="0">
    <w:p w:rsidR="006A65E3" w:rsidRDefault="006A65E3"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5DC0930"/>
    <w:multiLevelType w:val="hybridMultilevel"/>
    <w:tmpl w:val="3FD436D4"/>
    <w:lvl w:ilvl="0" w:tplc="9940BF94">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07995"/>
    <w:multiLevelType w:val="hybridMultilevel"/>
    <w:tmpl w:val="3EBE7DCE"/>
    <w:lvl w:ilvl="0" w:tplc="9940BF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3D5AF4"/>
    <w:multiLevelType w:val="hybridMultilevel"/>
    <w:tmpl w:val="FAB0FE6C"/>
    <w:lvl w:ilvl="0" w:tplc="6A40973C">
      <w:numFmt w:val="bullet"/>
      <w:lvlText w:val="-"/>
      <w:lvlJc w:val="left"/>
      <w:pPr>
        <w:ind w:left="780" w:hanging="360"/>
      </w:pPr>
      <w:rPr>
        <w:rFonts w:ascii="Times New Roman" w:eastAsia="Times New Roman" w:hAnsi="Times New Roman"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5625176"/>
    <w:multiLevelType w:val="hybridMultilevel"/>
    <w:tmpl w:val="E3AE1516"/>
    <w:lvl w:ilvl="0" w:tplc="9940BF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11FF8"/>
    <w:multiLevelType w:val="hybridMultilevel"/>
    <w:tmpl w:val="42C63AB6"/>
    <w:lvl w:ilvl="0" w:tplc="9940BF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53735B"/>
    <w:multiLevelType w:val="hybridMultilevel"/>
    <w:tmpl w:val="95A67038"/>
    <w:lvl w:ilvl="0" w:tplc="6A40973C">
      <w:numFmt w:val="bullet"/>
      <w:lvlText w:val="-"/>
      <w:lvlJc w:val="left"/>
      <w:pPr>
        <w:ind w:left="720" w:hanging="360"/>
      </w:pPr>
      <w:rPr>
        <w:rFonts w:ascii="Times New Roman" w:eastAsia="Times New Roman" w:hAnsi="Times New Roman"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ED63D5"/>
    <w:multiLevelType w:val="hybridMultilevel"/>
    <w:tmpl w:val="BDFAB1D0"/>
    <w:lvl w:ilvl="0" w:tplc="1B34F25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5E2F05B8"/>
    <w:multiLevelType w:val="hybridMultilevel"/>
    <w:tmpl w:val="3B86D866"/>
    <w:lvl w:ilvl="0" w:tplc="9940BF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115A3B"/>
    <w:multiLevelType w:val="hybridMultilevel"/>
    <w:tmpl w:val="BF8846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4E7ABA"/>
    <w:multiLevelType w:val="hybridMultilevel"/>
    <w:tmpl w:val="F4D63E88"/>
    <w:lvl w:ilvl="0" w:tplc="9940BF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BF2EE4"/>
    <w:multiLevelType w:val="hybridMultilevel"/>
    <w:tmpl w:val="54363162"/>
    <w:lvl w:ilvl="0" w:tplc="9940BF94">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9"/>
  </w:num>
  <w:num w:numId="2">
    <w:abstractNumId w:val="0"/>
  </w:num>
  <w:num w:numId="3">
    <w:abstractNumId w:val="4"/>
  </w:num>
  <w:num w:numId="4">
    <w:abstractNumId w:val="13"/>
  </w:num>
  <w:num w:numId="5">
    <w:abstractNumId w:val="8"/>
  </w:num>
  <w:num w:numId="6">
    <w:abstractNumId w:val="7"/>
  </w:num>
  <w:num w:numId="7">
    <w:abstractNumId w:val="3"/>
  </w:num>
  <w:num w:numId="8">
    <w:abstractNumId w:val="11"/>
  </w:num>
  <w:num w:numId="9">
    <w:abstractNumId w:val="1"/>
  </w:num>
  <w:num w:numId="10">
    <w:abstractNumId w:val="10"/>
  </w:num>
  <w:num w:numId="11">
    <w:abstractNumId w:val="12"/>
  </w:num>
  <w:num w:numId="12">
    <w:abstractNumId w:val="6"/>
  </w:num>
  <w:num w:numId="13">
    <w:abstractNumId w:val="5"/>
  </w:num>
  <w:num w:numId="14">
    <w:abstractNumId w:val="2"/>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4D0F"/>
    <w:rsid w:val="000458EF"/>
    <w:rsid w:val="000676D0"/>
    <w:rsid w:val="00074C00"/>
    <w:rsid w:val="0008017C"/>
    <w:rsid w:val="000A1106"/>
    <w:rsid w:val="000A210D"/>
    <w:rsid w:val="000A6E4F"/>
    <w:rsid w:val="000B44E4"/>
    <w:rsid w:val="000B4F4A"/>
    <w:rsid w:val="000C0078"/>
    <w:rsid w:val="000C0598"/>
    <w:rsid w:val="000C45F5"/>
    <w:rsid w:val="000D251F"/>
    <w:rsid w:val="000D2C5E"/>
    <w:rsid w:val="000D44B5"/>
    <w:rsid w:val="000D5743"/>
    <w:rsid w:val="000E451D"/>
    <w:rsid w:val="000F015D"/>
    <w:rsid w:val="000F12D8"/>
    <w:rsid w:val="000F3929"/>
    <w:rsid w:val="001057EC"/>
    <w:rsid w:val="001348C0"/>
    <w:rsid w:val="001461A3"/>
    <w:rsid w:val="0014787D"/>
    <w:rsid w:val="0016130A"/>
    <w:rsid w:val="00161371"/>
    <w:rsid w:val="00172CF4"/>
    <w:rsid w:val="00172E97"/>
    <w:rsid w:val="00177542"/>
    <w:rsid w:val="001823B7"/>
    <w:rsid w:val="00191C3E"/>
    <w:rsid w:val="00196DE2"/>
    <w:rsid w:val="001A3734"/>
    <w:rsid w:val="001B07C2"/>
    <w:rsid w:val="001B0CDF"/>
    <w:rsid w:val="001C2511"/>
    <w:rsid w:val="001E29F3"/>
    <w:rsid w:val="001F1C25"/>
    <w:rsid w:val="002027D1"/>
    <w:rsid w:val="00225DCC"/>
    <w:rsid w:val="00232F1A"/>
    <w:rsid w:val="002372D5"/>
    <w:rsid w:val="00237F5A"/>
    <w:rsid w:val="00243DFA"/>
    <w:rsid w:val="00254F7B"/>
    <w:rsid w:val="00257C58"/>
    <w:rsid w:val="00266377"/>
    <w:rsid w:val="00267DF9"/>
    <w:rsid w:val="00274DCF"/>
    <w:rsid w:val="00280EA9"/>
    <w:rsid w:val="00286F54"/>
    <w:rsid w:val="00287A8D"/>
    <w:rsid w:val="00290374"/>
    <w:rsid w:val="0029055A"/>
    <w:rsid w:val="0029110F"/>
    <w:rsid w:val="002C36FA"/>
    <w:rsid w:val="002D106D"/>
    <w:rsid w:val="002D6391"/>
    <w:rsid w:val="002E3A33"/>
    <w:rsid w:val="002F43AA"/>
    <w:rsid w:val="002F5A7C"/>
    <w:rsid w:val="00301DCF"/>
    <w:rsid w:val="00307A60"/>
    <w:rsid w:val="003124D1"/>
    <w:rsid w:val="00314C21"/>
    <w:rsid w:val="00335DF9"/>
    <w:rsid w:val="0034070E"/>
    <w:rsid w:val="00353DAF"/>
    <w:rsid w:val="00354C87"/>
    <w:rsid w:val="003657BD"/>
    <w:rsid w:val="00376071"/>
    <w:rsid w:val="0038080C"/>
    <w:rsid w:val="0038134B"/>
    <w:rsid w:val="00381525"/>
    <w:rsid w:val="003869B1"/>
    <w:rsid w:val="00397070"/>
    <w:rsid w:val="00397AC4"/>
    <w:rsid w:val="003A22F6"/>
    <w:rsid w:val="003C5700"/>
    <w:rsid w:val="003C6855"/>
    <w:rsid w:val="003D45A7"/>
    <w:rsid w:val="003D7D1F"/>
    <w:rsid w:val="003E1536"/>
    <w:rsid w:val="003E7908"/>
    <w:rsid w:val="00402DF2"/>
    <w:rsid w:val="00405B01"/>
    <w:rsid w:val="00426CDD"/>
    <w:rsid w:val="0043755E"/>
    <w:rsid w:val="00486021"/>
    <w:rsid w:val="00491FAC"/>
    <w:rsid w:val="004973F4"/>
    <w:rsid w:val="004A7FE3"/>
    <w:rsid w:val="004B3107"/>
    <w:rsid w:val="004D3EF8"/>
    <w:rsid w:val="004D575A"/>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2FC"/>
    <w:rsid w:val="00581CD7"/>
    <w:rsid w:val="0059498C"/>
    <w:rsid w:val="00595693"/>
    <w:rsid w:val="005A70A3"/>
    <w:rsid w:val="005B17A4"/>
    <w:rsid w:val="005C537A"/>
    <w:rsid w:val="005C6AC9"/>
    <w:rsid w:val="005E0312"/>
    <w:rsid w:val="005E1C2E"/>
    <w:rsid w:val="005E6FC4"/>
    <w:rsid w:val="005F5713"/>
    <w:rsid w:val="006018C1"/>
    <w:rsid w:val="00603C69"/>
    <w:rsid w:val="006065A0"/>
    <w:rsid w:val="00610075"/>
    <w:rsid w:val="0061718D"/>
    <w:rsid w:val="00642BC9"/>
    <w:rsid w:val="006529F0"/>
    <w:rsid w:val="00656C93"/>
    <w:rsid w:val="00664928"/>
    <w:rsid w:val="00665578"/>
    <w:rsid w:val="006671B7"/>
    <w:rsid w:val="00681686"/>
    <w:rsid w:val="006908C1"/>
    <w:rsid w:val="00693B8B"/>
    <w:rsid w:val="006A65E3"/>
    <w:rsid w:val="006B02AB"/>
    <w:rsid w:val="006B41FA"/>
    <w:rsid w:val="006E0953"/>
    <w:rsid w:val="006F3E09"/>
    <w:rsid w:val="0070435D"/>
    <w:rsid w:val="0070437B"/>
    <w:rsid w:val="00715FE2"/>
    <w:rsid w:val="007222AE"/>
    <w:rsid w:val="00725868"/>
    <w:rsid w:val="007266B3"/>
    <w:rsid w:val="0073017D"/>
    <w:rsid w:val="007305F8"/>
    <w:rsid w:val="00740D8C"/>
    <w:rsid w:val="00741218"/>
    <w:rsid w:val="007421A8"/>
    <w:rsid w:val="0075160A"/>
    <w:rsid w:val="007623EA"/>
    <w:rsid w:val="00763DA7"/>
    <w:rsid w:val="0076586F"/>
    <w:rsid w:val="007959D4"/>
    <w:rsid w:val="007A6ADD"/>
    <w:rsid w:val="007E3834"/>
    <w:rsid w:val="007E6B78"/>
    <w:rsid w:val="007F0053"/>
    <w:rsid w:val="00802188"/>
    <w:rsid w:val="00813A55"/>
    <w:rsid w:val="00821A78"/>
    <w:rsid w:val="008249C8"/>
    <w:rsid w:val="00827A8D"/>
    <w:rsid w:val="008416C4"/>
    <w:rsid w:val="00861322"/>
    <w:rsid w:val="0086758F"/>
    <w:rsid w:val="00875C65"/>
    <w:rsid w:val="008917AD"/>
    <w:rsid w:val="008933AE"/>
    <w:rsid w:val="008A1A6F"/>
    <w:rsid w:val="008A1CAB"/>
    <w:rsid w:val="008A45BB"/>
    <w:rsid w:val="008B01F2"/>
    <w:rsid w:val="008B2815"/>
    <w:rsid w:val="008C41EB"/>
    <w:rsid w:val="008D1952"/>
    <w:rsid w:val="008F19D6"/>
    <w:rsid w:val="008F37A9"/>
    <w:rsid w:val="00910B61"/>
    <w:rsid w:val="009113CE"/>
    <w:rsid w:val="00920026"/>
    <w:rsid w:val="00921E44"/>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94D92"/>
    <w:rsid w:val="009A702B"/>
    <w:rsid w:val="009B28B2"/>
    <w:rsid w:val="009B3A5C"/>
    <w:rsid w:val="009C48D5"/>
    <w:rsid w:val="009D415A"/>
    <w:rsid w:val="009E752F"/>
    <w:rsid w:val="009F6901"/>
    <w:rsid w:val="009F6B8B"/>
    <w:rsid w:val="00A04C4F"/>
    <w:rsid w:val="00A07857"/>
    <w:rsid w:val="00A11183"/>
    <w:rsid w:val="00A1335A"/>
    <w:rsid w:val="00A225C7"/>
    <w:rsid w:val="00A24C2D"/>
    <w:rsid w:val="00A33097"/>
    <w:rsid w:val="00A44CE2"/>
    <w:rsid w:val="00A60E3A"/>
    <w:rsid w:val="00A75FC0"/>
    <w:rsid w:val="00A9193C"/>
    <w:rsid w:val="00A92E36"/>
    <w:rsid w:val="00AC1B21"/>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4E27"/>
    <w:rsid w:val="00BE2817"/>
    <w:rsid w:val="00C05A0B"/>
    <w:rsid w:val="00C10409"/>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843D8"/>
    <w:rsid w:val="00C84531"/>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46076"/>
    <w:rsid w:val="00D64804"/>
    <w:rsid w:val="00D77AB3"/>
    <w:rsid w:val="00D8106E"/>
    <w:rsid w:val="00D87A7E"/>
    <w:rsid w:val="00D926EF"/>
    <w:rsid w:val="00D96E69"/>
    <w:rsid w:val="00DE1B62"/>
    <w:rsid w:val="00DE38B0"/>
    <w:rsid w:val="00DE3F97"/>
    <w:rsid w:val="00DE7FF5"/>
    <w:rsid w:val="00E0085F"/>
    <w:rsid w:val="00E01B09"/>
    <w:rsid w:val="00E043ED"/>
    <w:rsid w:val="00E05441"/>
    <w:rsid w:val="00E05878"/>
    <w:rsid w:val="00E11280"/>
    <w:rsid w:val="00E11EAF"/>
    <w:rsid w:val="00E15D31"/>
    <w:rsid w:val="00E16A05"/>
    <w:rsid w:val="00E25DBB"/>
    <w:rsid w:val="00E4457C"/>
    <w:rsid w:val="00E45B4B"/>
    <w:rsid w:val="00E524BE"/>
    <w:rsid w:val="00E5290A"/>
    <w:rsid w:val="00E54630"/>
    <w:rsid w:val="00E61FF2"/>
    <w:rsid w:val="00E755FC"/>
    <w:rsid w:val="00E96EDB"/>
    <w:rsid w:val="00EB71FA"/>
    <w:rsid w:val="00EE52AA"/>
    <w:rsid w:val="00EE63BB"/>
    <w:rsid w:val="00EE67E0"/>
    <w:rsid w:val="00EF3AF8"/>
    <w:rsid w:val="00EF7B6D"/>
    <w:rsid w:val="00F104AF"/>
    <w:rsid w:val="00F13A59"/>
    <w:rsid w:val="00F16DB3"/>
    <w:rsid w:val="00F16F89"/>
    <w:rsid w:val="00F42624"/>
    <w:rsid w:val="00F4431C"/>
    <w:rsid w:val="00F55286"/>
    <w:rsid w:val="00F55FA4"/>
    <w:rsid w:val="00F566AA"/>
    <w:rsid w:val="00F6043F"/>
    <w:rsid w:val="00F62413"/>
    <w:rsid w:val="00F76CC5"/>
    <w:rsid w:val="00F819DC"/>
    <w:rsid w:val="00F87AA4"/>
    <w:rsid w:val="00F93B0E"/>
    <w:rsid w:val="00F97C39"/>
    <w:rsid w:val="00F97D62"/>
    <w:rsid w:val="00FA22C5"/>
    <w:rsid w:val="00FA479D"/>
    <w:rsid w:val="00FC6CAD"/>
    <w:rsid w:val="00FD23CF"/>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tlid-translation">
    <w:name w:val="tlid-translation"/>
    <w:rsid w:val="0059498C"/>
  </w:style>
  <w:style w:type="character" w:customStyle="1" w:styleId="HeaderChar">
    <w:name w:val="Header Char"/>
    <w:basedOn w:val="DefaultParagraphFont"/>
    <w:link w:val="Header"/>
    <w:rsid w:val="0059498C"/>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tlid-translation">
    <w:name w:val="tlid-translation"/>
    <w:rsid w:val="0059498C"/>
  </w:style>
  <w:style w:type="character" w:customStyle="1" w:styleId="HeaderChar">
    <w:name w:val="Header Char"/>
    <w:basedOn w:val="DefaultParagraphFont"/>
    <w:link w:val="Header"/>
    <w:rsid w:val="0059498C"/>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1</TotalTime>
  <Pages>17</Pages>
  <Words>5029</Words>
  <Characters>28666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33628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2020-07-28T07:56:00Z</cp:lastPrinted>
  <dcterms:created xsi:type="dcterms:W3CDTF">2020-11-06T14:02:00Z</dcterms:created>
  <dcterms:modified xsi:type="dcterms:W3CDTF">2020-11-06T14:02:00Z</dcterms:modified>
</cp:coreProperties>
</file>